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harts/colors1.xml" ContentType="application/vnd.ms-office.chartcolorstyle+xml"/>
  <Override PartName="/word/charts/style1.xml" ContentType="application/vnd.ms-office.chartstyle+xml"/>
  <Override PartName="/word/charts/colors2.xml" ContentType="application/vnd.ms-office.chartcolorstyle+xml"/>
  <Override PartName="/word/charts/style2.xml" ContentType="application/vnd.ms-office.chartstyle+xml"/>
  <Override PartName="/word/charts/colors3.xml" ContentType="application/vnd.ms-office.chartcolorstyle+xml"/>
  <Override PartName="/word/charts/style3.xml" ContentType="application/vnd.ms-office.chartstyle+xml"/>
  <Override PartName="/word/charts/colors4.xml" ContentType="application/vnd.ms-office.chartcolorstyle+xml"/>
  <Override PartName="/word/charts/style4.xml" ContentType="application/vnd.ms-office.chartstyle+xml"/>
  <Override PartName="/word/charts/colors5.xml" ContentType="application/vnd.ms-office.chartcolorstyle+xml"/>
  <Override PartName="/word/charts/style5.xml" ContentType="application/vnd.ms-office.chartstyle+xml"/>
  <Override PartName="/word/charts/colors6.xml" ContentType="application/vnd.ms-office.chartcolorstyle+xml"/>
  <Override PartName="/word/charts/style6.xml" ContentType="application/vnd.ms-office.chartstyle+xml"/>
  <Override PartName="/word/charts/colors7.xml" ContentType="application/vnd.ms-office.chartcolorstyle+xml"/>
  <Override PartName="/word/charts/style7.xml" ContentType="application/vnd.ms-office.chartstyle+xml"/>
  <Override PartName="/word/charts/colors8.xml" ContentType="application/vnd.ms-office.chartcolorstyle+xml"/>
  <Override PartName="/word/charts/style8.xml" ContentType="application/vnd.ms-office.chartstyle+xml"/>
  <Override PartName="/word/charts/colors9.xml" ContentType="application/vnd.ms-office.chartcolorstyle+xml"/>
  <Override PartName="/word/charts/style9.xml" ContentType="application/vnd.ms-office.chartstyle+xml"/>
  <Override PartName="/word/charts/colors10.xml" ContentType="application/vnd.ms-office.chartcolorstyle+xml"/>
  <Override PartName="/word/charts/style10.xml" ContentType="application/vnd.ms-office.chartstyle+xml"/>
  <Override PartName="/word/charts/colors11.xml" ContentType="application/vnd.ms-office.chartcolorstyle+xml"/>
  <Override PartName="/word/charts/style11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368340730"/>
        <w:docPartObj>
          <w:docPartGallery w:val="Cover Pages"/>
          <w:docPartUnique/>
        </w:docPartObj>
      </w:sdtPr>
      <w:sdtEndPr>
        <w:rPr>
          <w:color w:val="FFFFFF" w:themeColor="background1"/>
          <w:sz w:val="24"/>
          <w:szCs w:val="24"/>
        </w:rPr>
      </w:sdtEndPr>
      <w:sdtContent>
        <w:p w14:paraId="18B4EC82" w14:textId="3A4883EE" w:rsidR="00615B0B" w:rsidRDefault="00615B0B"/>
        <w:tbl>
          <w:tblPr>
            <w:tblpPr w:leftFromText="187" w:rightFromText="187" w:horzAnchor="margin" w:tblpXSpec="center" w:tblpY="2881"/>
            <w:tblW w:w="4622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8865"/>
          </w:tblGrid>
          <w:tr w:rsidR="00615B0B" w14:paraId="4A6E5C1F" w14:textId="77777777" w:rsidTr="00615B0B">
            <w:trPr>
              <w:trHeight w:val="191"/>
            </w:trPr>
            <w:tc>
              <w:tcPr>
                <w:tcW w:w="863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6FE1F484" w14:textId="57B36CFF" w:rsidR="00615B0B" w:rsidRDefault="00615B0B">
                <w:pPr>
                  <w:pStyle w:val="NoSpacing"/>
                  <w:rPr>
                    <w:color w:val="2F5496" w:themeColor="accent1" w:themeShade="BF"/>
                    <w:sz w:val="24"/>
                  </w:rPr>
                </w:pPr>
              </w:p>
            </w:tc>
          </w:tr>
          <w:tr w:rsidR="00615B0B" w14:paraId="175F5B8D" w14:textId="77777777" w:rsidTr="00615B0B">
            <w:trPr>
              <w:trHeight w:val="471"/>
            </w:trPr>
            <w:tc>
              <w:tcPr>
                <w:tcW w:w="8638" w:type="dxa"/>
              </w:tcPr>
              <w:sdt>
                <w:sdtPr>
                  <w:rPr>
                    <w:b/>
                    <w:bCs/>
                    <w:color w:val="2F5496" w:themeColor="accent1" w:themeShade="BF"/>
                    <w:sz w:val="36"/>
                    <w:szCs w:val="36"/>
                    <w:lang w:val="sr-Cyrl-RS"/>
                  </w:rPr>
                  <w:alias w:val="Title"/>
                  <w:id w:val="13406919"/>
                  <w:placeholder>
                    <w:docPart w:val="E2793C9669E04FBA88A86AC70BD9F29F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06D0E7F5" w14:textId="14550719" w:rsidR="00615B0B" w:rsidRPr="00615B0B" w:rsidRDefault="00284139">
                    <w:pPr>
                      <w:pStyle w:val="NoSpacing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2F5496" w:themeColor="accent1" w:themeShade="BF"/>
                        <w:sz w:val="88"/>
                        <w:szCs w:val="88"/>
                      </w:rPr>
                    </w:pPr>
                    <w:r>
                      <w:rPr>
                        <w:b/>
                        <w:bCs/>
                        <w:color w:val="2F5496" w:themeColor="accent1" w:themeShade="BF"/>
                        <w:sz w:val="36"/>
                        <w:szCs w:val="36"/>
                        <w:lang w:val="sr-Cyrl-RS"/>
                      </w:rPr>
                      <w:t xml:space="preserve">Прилог </w:t>
                    </w:r>
                    <w:r w:rsidR="00F10526">
                      <w:rPr>
                        <w:b/>
                        <w:bCs/>
                        <w:color w:val="2F5496" w:themeColor="accent1" w:themeShade="BF"/>
                        <w:sz w:val="36"/>
                        <w:szCs w:val="36"/>
                        <w:lang w:val="sr-Cyrl-RS"/>
                      </w:rPr>
                      <w:t>4</w:t>
                    </w:r>
                    <w:r>
                      <w:rPr>
                        <w:b/>
                        <w:bCs/>
                        <w:color w:val="2F5496" w:themeColor="accent1" w:themeShade="BF"/>
                        <w:sz w:val="36"/>
                        <w:szCs w:val="36"/>
                        <w:lang w:val="sr-Cyrl-RS"/>
                      </w:rPr>
                      <w:t>.1.</w:t>
                    </w:r>
                  </w:p>
                </w:sdtContent>
              </w:sdt>
            </w:tc>
          </w:tr>
          <w:tr w:rsidR="00615B0B" w:rsidRPr="00114364" w14:paraId="23D6FA98" w14:textId="77777777" w:rsidTr="00615B0B">
            <w:trPr>
              <w:trHeight w:val="197"/>
            </w:trPr>
            <w:sdt>
              <w:sdtPr>
                <w:rPr>
                  <w:rFonts w:eastAsia="Times New Roman" w:cstheme="minorHAnsi"/>
                  <w:b/>
                  <w:color w:val="0070C0"/>
                  <w:sz w:val="28"/>
                  <w:szCs w:val="28"/>
                  <w:lang w:val="sr-Cyrl-RS"/>
                </w:rPr>
                <w:alias w:val="Subtitle"/>
                <w:id w:val="13406923"/>
                <w:placeholder>
                  <w:docPart w:val="B0A7A4236DD441C485ABDA96D6DFEB34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8638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4047F6E1" w14:textId="5BE61C7E" w:rsidR="00615B0B" w:rsidRPr="00114364" w:rsidRDefault="00F10526">
                    <w:pPr>
                      <w:pStyle w:val="NoSpacing"/>
                      <w:rPr>
                        <w:color w:val="2F5496" w:themeColor="accent1" w:themeShade="BF"/>
                        <w:sz w:val="24"/>
                        <w:lang w:val="ru-RU"/>
                      </w:rPr>
                    </w:pPr>
                    <w:r w:rsidRPr="00F10526">
                      <w:rPr>
                        <w:rFonts w:eastAsia="Times New Roman" w:cstheme="minorHAnsi"/>
                        <w:b/>
                        <w:color w:val="0070C0"/>
                        <w:sz w:val="28"/>
                        <w:szCs w:val="28"/>
                        <w:lang w:val="sr-Cyrl-RS"/>
                      </w:rPr>
                      <w:t>Анализа резултата анкете о мишљењу дипломираних студената о квалитету студијског програма и постигнутим исходима учења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398"/>
          </w:tblGrid>
          <w:tr w:rsidR="00615B0B" w:rsidRPr="00114364" w14:paraId="480E1DC5" w14:textId="77777777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472C4" w:themeColor="accent1"/>
                    <w:sz w:val="28"/>
                    <w:szCs w:val="28"/>
                  </w:rPr>
                  <w:alias w:val="Author"/>
                  <w:id w:val="13406928"/>
                  <w:placeholder>
                    <w:docPart w:val="10664AFA082A4FFB90EB668AB21068A9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14:paraId="09585F6E" w14:textId="6D12D855" w:rsidR="00615B0B" w:rsidRPr="00114364" w:rsidRDefault="00615B0B" w:rsidP="00192328">
                    <w:pPr>
                      <w:pStyle w:val="NoSpacing"/>
                      <w:jc w:val="center"/>
                      <w:rPr>
                        <w:color w:val="4472C4" w:themeColor="accent1"/>
                        <w:sz w:val="28"/>
                        <w:szCs w:val="28"/>
                        <w:lang w:val="ru-RU"/>
                      </w:rPr>
                    </w:pPr>
                    <w:r>
                      <w:rPr>
                        <w:color w:val="4472C4" w:themeColor="accent1"/>
                        <w:sz w:val="28"/>
                        <w:szCs w:val="28"/>
                        <w:lang w:val="sr-Cyrl-RS"/>
                      </w:rPr>
                      <w:t>Филолошки факултет, Универзитет у Београду</w:t>
                    </w:r>
                  </w:p>
                </w:sdtContent>
              </w:sdt>
              <w:p w14:paraId="1E51BA02" w14:textId="53068FAD" w:rsidR="00615B0B" w:rsidRPr="00114364" w:rsidRDefault="00615B0B">
                <w:pPr>
                  <w:pStyle w:val="NoSpacing"/>
                  <w:rPr>
                    <w:color w:val="4472C4" w:themeColor="accent1"/>
                    <w:sz w:val="28"/>
                    <w:szCs w:val="28"/>
                    <w:lang w:val="ru-RU"/>
                  </w:rPr>
                </w:pPr>
              </w:p>
              <w:p w14:paraId="4059974C" w14:textId="77777777" w:rsidR="00615B0B" w:rsidRPr="00114364" w:rsidRDefault="00615B0B">
                <w:pPr>
                  <w:pStyle w:val="NoSpacing"/>
                  <w:rPr>
                    <w:color w:val="4472C4" w:themeColor="accent1"/>
                    <w:lang w:val="ru-RU"/>
                  </w:rPr>
                </w:pPr>
              </w:p>
            </w:tc>
          </w:tr>
        </w:tbl>
        <w:p w14:paraId="56B27EBD" w14:textId="0D20B18F" w:rsidR="00615B0B" w:rsidRDefault="00615B0B">
          <w:pPr>
            <w:rPr>
              <w:color w:val="FFFFFF" w:themeColor="background1"/>
              <w:sz w:val="24"/>
              <w:szCs w:val="24"/>
            </w:rPr>
          </w:pPr>
          <w:r w:rsidRPr="00114364">
            <w:rPr>
              <w:color w:val="FFFFFF" w:themeColor="background1"/>
              <w:sz w:val="24"/>
              <w:szCs w:val="24"/>
              <w:lang w:val="ru-RU"/>
            </w:rP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1825230481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noProof/>
          <w:sz w:val="24"/>
          <w:szCs w:val="24"/>
        </w:rPr>
      </w:sdtEndPr>
      <w:sdtContent>
        <w:p w14:paraId="21858909" w14:textId="75EE45E6" w:rsidR="003C7C33" w:rsidRPr="00484541" w:rsidRDefault="001F3FF9" w:rsidP="00615B0B">
          <w:pPr>
            <w:pStyle w:val="TOCHeading"/>
            <w:rPr>
              <w:rFonts w:asciiTheme="minorHAnsi" w:eastAsiaTheme="minorHAnsi" w:hAnsiTheme="minorHAnsi" w:cstheme="minorBidi"/>
              <w:color w:val="0070C0"/>
              <w:sz w:val="28"/>
              <w:szCs w:val="28"/>
              <w:lang w:val="sr-Cyrl-RS"/>
            </w:rPr>
          </w:pPr>
          <w:r w:rsidRPr="00484541">
            <w:rPr>
              <w:rFonts w:asciiTheme="minorHAnsi" w:eastAsiaTheme="minorHAnsi" w:hAnsiTheme="minorHAnsi" w:cstheme="minorBidi"/>
              <w:color w:val="0070C0"/>
              <w:sz w:val="28"/>
              <w:szCs w:val="28"/>
              <w:lang w:val="sr-Cyrl-RS"/>
            </w:rPr>
            <w:t>САДРЖАЈ</w:t>
          </w:r>
        </w:p>
        <w:p w14:paraId="7A31B330" w14:textId="77777777" w:rsidR="00316ED7" w:rsidRPr="001F3FF9" w:rsidRDefault="00316ED7" w:rsidP="001F3FF9">
          <w:pPr>
            <w:rPr>
              <w:lang w:val="sr-Cyrl-RS"/>
            </w:rPr>
          </w:pPr>
        </w:p>
        <w:p w14:paraId="0CF48509" w14:textId="5779A66F" w:rsidR="00947BB4" w:rsidRPr="00947BB4" w:rsidRDefault="003C7C33">
          <w:pPr>
            <w:pStyle w:val="TOC1"/>
            <w:rPr>
              <w:noProof/>
              <w:sz w:val="24"/>
              <w:szCs w:val="24"/>
            </w:rPr>
          </w:pPr>
          <w:r w:rsidRPr="00947BB4">
            <w:rPr>
              <w:sz w:val="24"/>
              <w:szCs w:val="24"/>
            </w:rPr>
            <w:fldChar w:fldCharType="begin"/>
          </w:r>
          <w:r w:rsidRPr="00947BB4">
            <w:rPr>
              <w:sz w:val="24"/>
              <w:szCs w:val="24"/>
            </w:rPr>
            <w:instrText xml:space="preserve"> TOC \o "1-3" \h \z \u </w:instrText>
          </w:r>
          <w:r w:rsidRPr="00947BB4">
            <w:rPr>
              <w:sz w:val="24"/>
              <w:szCs w:val="24"/>
            </w:rPr>
            <w:fldChar w:fldCharType="separate"/>
          </w:r>
          <w:hyperlink w:anchor="_Toc230197436" w:history="1">
            <w:r w:rsidR="00947BB4" w:rsidRPr="00947BB4">
              <w:rPr>
                <w:rStyle w:val="Hyperlink"/>
                <w:noProof/>
                <w:sz w:val="24"/>
                <w:szCs w:val="24"/>
                <w:lang w:val="sr-Cyrl-RS"/>
              </w:rPr>
              <w:t>Основне информације</w:t>
            </w:r>
            <w:r w:rsidR="00947BB4" w:rsidRPr="00947BB4">
              <w:rPr>
                <w:noProof/>
                <w:webHidden/>
                <w:sz w:val="24"/>
                <w:szCs w:val="24"/>
              </w:rPr>
              <w:tab/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begin"/>
            </w:r>
            <w:r w:rsidR="00947BB4" w:rsidRPr="00947BB4">
              <w:rPr>
                <w:noProof/>
                <w:webHidden/>
                <w:sz w:val="24"/>
                <w:szCs w:val="24"/>
              </w:rPr>
              <w:instrText xml:space="preserve"> PAGEREF _Toc230197436 \h </w:instrText>
            </w:r>
            <w:r w:rsidR="00947BB4" w:rsidRPr="00947BB4">
              <w:rPr>
                <w:noProof/>
                <w:webHidden/>
                <w:sz w:val="24"/>
                <w:szCs w:val="24"/>
              </w:rPr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7BB4" w:rsidRPr="00947BB4">
              <w:rPr>
                <w:noProof/>
                <w:webHidden/>
                <w:sz w:val="24"/>
                <w:szCs w:val="24"/>
              </w:rPr>
              <w:t>3</w:t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A05295" w14:textId="2F53D92E" w:rsidR="00947BB4" w:rsidRPr="00947BB4" w:rsidRDefault="00114364">
          <w:pPr>
            <w:pStyle w:val="TOC1"/>
            <w:rPr>
              <w:noProof/>
              <w:sz w:val="24"/>
              <w:szCs w:val="24"/>
            </w:rPr>
          </w:pPr>
          <w:hyperlink w:anchor="_Toc230197437" w:history="1">
            <w:r w:rsidR="00947BB4" w:rsidRPr="00947BB4">
              <w:rPr>
                <w:rStyle w:val="Hyperlink"/>
                <w:rFonts w:eastAsia="Times New Roman"/>
                <w:noProof/>
                <w:sz w:val="24"/>
                <w:szCs w:val="24"/>
                <w:lang w:val="sr-Cyrl-RS"/>
              </w:rPr>
              <w:t>Резултати анкете о мишљењу студената мастер академских студија о квалитету студијског програма и постигнутим исходима учења</w:t>
            </w:r>
            <w:r w:rsidR="00947BB4" w:rsidRPr="00947BB4">
              <w:rPr>
                <w:noProof/>
                <w:webHidden/>
                <w:sz w:val="24"/>
                <w:szCs w:val="24"/>
              </w:rPr>
              <w:tab/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begin"/>
            </w:r>
            <w:r w:rsidR="00947BB4" w:rsidRPr="00947BB4">
              <w:rPr>
                <w:noProof/>
                <w:webHidden/>
                <w:sz w:val="24"/>
                <w:szCs w:val="24"/>
              </w:rPr>
              <w:instrText xml:space="preserve"> PAGEREF _Toc230197437 \h </w:instrText>
            </w:r>
            <w:r w:rsidR="00947BB4" w:rsidRPr="00947BB4">
              <w:rPr>
                <w:noProof/>
                <w:webHidden/>
                <w:sz w:val="24"/>
                <w:szCs w:val="24"/>
              </w:rPr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7BB4" w:rsidRPr="00947BB4">
              <w:rPr>
                <w:noProof/>
                <w:webHidden/>
                <w:sz w:val="24"/>
                <w:szCs w:val="24"/>
              </w:rPr>
              <w:t>3</w:t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8CED53" w14:textId="7AEB4A8B" w:rsidR="00947BB4" w:rsidRPr="00947BB4" w:rsidRDefault="00114364">
          <w:pPr>
            <w:pStyle w:val="TOC2"/>
            <w:tabs>
              <w:tab w:val="right" w:leader="dot" w:pos="9350"/>
            </w:tabs>
            <w:rPr>
              <w:noProof/>
              <w:sz w:val="24"/>
              <w:szCs w:val="24"/>
            </w:rPr>
          </w:pPr>
          <w:hyperlink w:anchor="_Toc230197438" w:history="1">
            <w:r w:rsidR="00947BB4" w:rsidRPr="00947BB4">
              <w:rPr>
                <w:rStyle w:val="Hyperlink"/>
                <w:noProof/>
                <w:sz w:val="24"/>
                <w:szCs w:val="24"/>
                <w:lang w:val="sr-Cyrl-RS"/>
              </w:rPr>
              <w:t>Преглед МАС узорка</w:t>
            </w:r>
            <w:r w:rsidR="00947BB4" w:rsidRPr="00947BB4">
              <w:rPr>
                <w:noProof/>
                <w:webHidden/>
                <w:sz w:val="24"/>
                <w:szCs w:val="24"/>
              </w:rPr>
              <w:tab/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begin"/>
            </w:r>
            <w:r w:rsidR="00947BB4" w:rsidRPr="00947BB4">
              <w:rPr>
                <w:noProof/>
                <w:webHidden/>
                <w:sz w:val="24"/>
                <w:szCs w:val="24"/>
              </w:rPr>
              <w:instrText xml:space="preserve"> PAGEREF _Toc230197438 \h </w:instrText>
            </w:r>
            <w:r w:rsidR="00947BB4" w:rsidRPr="00947BB4">
              <w:rPr>
                <w:noProof/>
                <w:webHidden/>
                <w:sz w:val="24"/>
                <w:szCs w:val="24"/>
              </w:rPr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7BB4" w:rsidRPr="00947BB4">
              <w:rPr>
                <w:noProof/>
                <w:webHidden/>
                <w:sz w:val="24"/>
                <w:szCs w:val="24"/>
              </w:rPr>
              <w:t>3</w:t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798921" w14:textId="660678E4" w:rsidR="00947BB4" w:rsidRPr="00947BB4" w:rsidRDefault="00114364">
          <w:pPr>
            <w:pStyle w:val="TOC2"/>
            <w:tabs>
              <w:tab w:val="right" w:leader="dot" w:pos="9350"/>
            </w:tabs>
            <w:rPr>
              <w:noProof/>
              <w:sz w:val="24"/>
              <w:szCs w:val="24"/>
            </w:rPr>
          </w:pPr>
          <w:hyperlink w:anchor="_Toc230197439" w:history="1">
            <w:r w:rsidR="00947BB4" w:rsidRPr="00947BB4">
              <w:rPr>
                <w:rStyle w:val="Hyperlink"/>
                <w:rFonts w:eastAsia="Times New Roman"/>
                <w:noProof/>
                <w:sz w:val="24"/>
                <w:szCs w:val="24"/>
                <w:lang w:val="sr-Cyrl-RS"/>
              </w:rPr>
              <w:t>Приказ резултата анкете за МАС</w:t>
            </w:r>
            <w:r w:rsidR="00947BB4" w:rsidRPr="00947BB4">
              <w:rPr>
                <w:noProof/>
                <w:webHidden/>
                <w:sz w:val="24"/>
                <w:szCs w:val="24"/>
              </w:rPr>
              <w:tab/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begin"/>
            </w:r>
            <w:r w:rsidR="00947BB4" w:rsidRPr="00947BB4">
              <w:rPr>
                <w:noProof/>
                <w:webHidden/>
                <w:sz w:val="24"/>
                <w:szCs w:val="24"/>
              </w:rPr>
              <w:instrText xml:space="preserve"> PAGEREF _Toc230197439 \h </w:instrText>
            </w:r>
            <w:r w:rsidR="00947BB4" w:rsidRPr="00947BB4">
              <w:rPr>
                <w:noProof/>
                <w:webHidden/>
                <w:sz w:val="24"/>
                <w:szCs w:val="24"/>
              </w:rPr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7BB4" w:rsidRPr="00947BB4">
              <w:rPr>
                <w:noProof/>
                <w:webHidden/>
                <w:sz w:val="24"/>
                <w:szCs w:val="24"/>
              </w:rPr>
              <w:t>5</w:t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8E9A1E" w14:textId="44E24957" w:rsidR="00947BB4" w:rsidRPr="00947BB4" w:rsidRDefault="00114364">
          <w:pPr>
            <w:pStyle w:val="TOC1"/>
            <w:rPr>
              <w:noProof/>
              <w:sz w:val="24"/>
              <w:szCs w:val="24"/>
            </w:rPr>
          </w:pPr>
          <w:hyperlink w:anchor="_Toc230197440" w:history="1">
            <w:r w:rsidR="00947BB4" w:rsidRPr="00947BB4">
              <w:rPr>
                <w:rStyle w:val="Hyperlink"/>
                <w:rFonts w:eastAsia="Times New Roman"/>
                <w:noProof/>
                <w:sz w:val="24"/>
                <w:szCs w:val="24"/>
                <w:lang w:val="sr-Cyrl-RS"/>
              </w:rPr>
              <w:t>Резултата анкете о мишљењу студената докторских академских студија о квалитету студијског програма и постигнутим исходима учења</w:t>
            </w:r>
            <w:r w:rsidR="00947BB4" w:rsidRPr="00947BB4">
              <w:rPr>
                <w:noProof/>
                <w:webHidden/>
                <w:sz w:val="24"/>
                <w:szCs w:val="24"/>
              </w:rPr>
              <w:tab/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begin"/>
            </w:r>
            <w:r w:rsidR="00947BB4" w:rsidRPr="00947BB4">
              <w:rPr>
                <w:noProof/>
                <w:webHidden/>
                <w:sz w:val="24"/>
                <w:szCs w:val="24"/>
              </w:rPr>
              <w:instrText xml:space="preserve"> PAGEREF _Toc230197440 \h </w:instrText>
            </w:r>
            <w:r w:rsidR="00947BB4" w:rsidRPr="00947BB4">
              <w:rPr>
                <w:noProof/>
                <w:webHidden/>
                <w:sz w:val="24"/>
                <w:szCs w:val="24"/>
              </w:rPr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7BB4" w:rsidRPr="00947BB4">
              <w:rPr>
                <w:noProof/>
                <w:webHidden/>
                <w:sz w:val="24"/>
                <w:szCs w:val="24"/>
              </w:rPr>
              <w:t>6</w:t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BB56A6" w14:textId="081C2F33" w:rsidR="00947BB4" w:rsidRPr="00947BB4" w:rsidRDefault="00114364">
          <w:pPr>
            <w:pStyle w:val="TOC2"/>
            <w:tabs>
              <w:tab w:val="right" w:leader="dot" w:pos="9350"/>
            </w:tabs>
            <w:rPr>
              <w:noProof/>
              <w:sz w:val="24"/>
              <w:szCs w:val="24"/>
            </w:rPr>
          </w:pPr>
          <w:hyperlink w:anchor="_Toc230197441" w:history="1">
            <w:r w:rsidR="00947BB4" w:rsidRPr="00947BB4">
              <w:rPr>
                <w:rStyle w:val="Hyperlink"/>
                <w:noProof/>
                <w:sz w:val="24"/>
                <w:szCs w:val="24"/>
                <w:lang w:val="sr-Cyrl-RS"/>
              </w:rPr>
              <w:t>Преглед ДАС узорка</w:t>
            </w:r>
            <w:r w:rsidR="00947BB4" w:rsidRPr="00947BB4">
              <w:rPr>
                <w:noProof/>
                <w:webHidden/>
                <w:sz w:val="24"/>
                <w:szCs w:val="24"/>
              </w:rPr>
              <w:tab/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begin"/>
            </w:r>
            <w:r w:rsidR="00947BB4" w:rsidRPr="00947BB4">
              <w:rPr>
                <w:noProof/>
                <w:webHidden/>
                <w:sz w:val="24"/>
                <w:szCs w:val="24"/>
              </w:rPr>
              <w:instrText xml:space="preserve"> PAGEREF _Toc230197441 \h </w:instrText>
            </w:r>
            <w:r w:rsidR="00947BB4" w:rsidRPr="00947BB4">
              <w:rPr>
                <w:noProof/>
                <w:webHidden/>
                <w:sz w:val="24"/>
                <w:szCs w:val="24"/>
              </w:rPr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7BB4" w:rsidRPr="00947BB4">
              <w:rPr>
                <w:noProof/>
                <w:webHidden/>
                <w:sz w:val="24"/>
                <w:szCs w:val="24"/>
              </w:rPr>
              <w:t>6</w:t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F811EB" w14:textId="2A941184" w:rsidR="00947BB4" w:rsidRPr="00947BB4" w:rsidRDefault="00114364">
          <w:pPr>
            <w:pStyle w:val="TOC2"/>
            <w:tabs>
              <w:tab w:val="right" w:leader="dot" w:pos="9350"/>
            </w:tabs>
            <w:rPr>
              <w:noProof/>
              <w:sz w:val="24"/>
              <w:szCs w:val="24"/>
            </w:rPr>
          </w:pPr>
          <w:hyperlink w:anchor="_Toc230197442" w:history="1">
            <w:r w:rsidR="00947BB4" w:rsidRPr="00947BB4">
              <w:rPr>
                <w:rStyle w:val="Hyperlink"/>
                <w:rFonts w:eastAsia="Times New Roman"/>
                <w:noProof/>
                <w:sz w:val="24"/>
                <w:szCs w:val="24"/>
                <w:lang w:val="sr-Cyrl-RS"/>
              </w:rPr>
              <w:t>Приказ резултата анкете за ДАС</w:t>
            </w:r>
            <w:r w:rsidR="00947BB4" w:rsidRPr="00947BB4">
              <w:rPr>
                <w:noProof/>
                <w:webHidden/>
                <w:sz w:val="24"/>
                <w:szCs w:val="24"/>
              </w:rPr>
              <w:tab/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begin"/>
            </w:r>
            <w:r w:rsidR="00947BB4" w:rsidRPr="00947BB4">
              <w:rPr>
                <w:noProof/>
                <w:webHidden/>
                <w:sz w:val="24"/>
                <w:szCs w:val="24"/>
              </w:rPr>
              <w:instrText xml:space="preserve"> PAGEREF _Toc230197442 \h </w:instrText>
            </w:r>
            <w:r w:rsidR="00947BB4" w:rsidRPr="00947BB4">
              <w:rPr>
                <w:noProof/>
                <w:webHidden/>
                <w:sz w:val="24"/>
                <w:szCs w:val="24"/>
              </w:rPr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7BB4" w:rsidRPr="00947BB4">
              <w:rPr>
                <w:noProof/>
                <w:webHidden/>
                <w:sz w:val="24"/>
                <w:szCs w:val="24"/>
              </w:rPr>
              <w:t>8</w:t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D4489F" w14:textId="79452C29" w:rsidR="00947BB4" w:rsidRPr="00947BB4" w:rsidRDefault="00114364">
          <w:pPr>
            <w:pStyle w:val="TOC1"/>
            <w:rPr>
              <w:noProof/>
              <w:sz w:val="24"/>
              <w:szCs w:val="24"/>
            </w:rPr>
          </w:pPr>
          <w:hyperlink w:anchor="_Toc230197443" w:history="1">
            <w:r w:rsidR="00947BB4" w:rsidRPr="00947BB4">
              <w:rPr>
                <w:rStyle w:val="Hyperlink"/>
                <w:noProof/>
                <w:sz w:val="24"/>
                <w:szCs w:val="24"/>
                <w:lang w:val="sr-Cyrl-RS"/>
              </w:rPr>
              <w:t>Поређење резултата анкета на МАС и ДАС</w:t>
            </w:r>
            <w:r w:rsidR="00947BB4" w:rsidRPr="00947BB4">
              <w:rPr>
                <w:noProof/>
                <w:webHidden/>
                <w:sz w:val="24"/>
                <w:szCs w:val="24"/>
              </w:rPr>
              <w:tab/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begin"/>
            </w:r>
            <w:r w:rsidR="00947BB4" w:rsidRPr="00947BB4">
              <w:rPr>
                <w:noProof/>
                <w:webHidden/>
                <w:sz w:val="24"/>
                <w:szCs w:val="24"/>
              </w:rPr>
              <w:instrText xml:space="preserve"> PAGEREF _Toc230197443 \h </w:instrText>
            </w:r>
            <w:r w:rsidR="00947BB4" w:rsidRPr="00947BB4">
              <w:rPr>
                <w:noProof/>
                <w:webHidden/>
                <w:sz w:val="24"/>
                <w:szCs w:val="24"/>
              </w:rPr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7BB4" w:rsidRPr="00947BB4">
              <w:rPr>
                <w:noProof/>
                <w:webHidden/>
                <w:sz w:val="24"/>
                <w:szCs w:val="24"/>
              </w:rPr>
              <w:t>9</w:t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F2FD50" w14:textId="6EB0CBF0" w:rsidR="00947BB4" w:rsidRPr="00947BB4" w:rsidRDefault="00114364">
          <w:pPr>
            <w:pStyle w:val="TOC1"/>
            <w:rPr>
              <w:noProof/>
              <w:sz w:val="24"/>
              <w:szCs w:val="24"/>
            </w:rPr>
          </w:pPr>
          <w:hyperlink w:anchor="_Toc230197444" w:history="1">
            <w:r w:rsidR="00947BB4" w:rsidRPr="00947BB4">
              <w:rPr>
                <w:rStyle w:val="Hyperlink"/>
                <w:noProof/>
                <w:sz w:val="24"/>
                <w:szCs w:val="24"/>
                <w:lang w:val="sr-Cyrl-RS"/>
              </w:rPr>
              <w:t>Закључак</w:t>
            </w:r>
            <w:r w:rsidR="00947BB4" w:rsidRPr="00947BB4">
              <w:rPr>
                <w:noProof/>
                <w:webHidden/>
                <w:sz w:val="24"/>
                <w:szCs w:val="24"/>
              </w:rPr>
              <w:tab/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begin"/>
            </w:r>
            <w:r w:rsidR="00947BB4" w:rsidRPr="00947BB4">
              <w:rPr>
                <w:noProof/>
                <w:webHidden/>
                <w:sz w:val="24"/>
                <w:szCs w:val="24"/>
              </w:rPr>
              <w:instrText xml:space="preserve"> PAGEREF _Toc230197444 \h </w:instrText>
            </w:r>
            <w:r w:rsidR="00947BB4" w:rsidRPr="00947BB4">
              <w:rPr>
                <w:noProof/>
                <w:webHidden/>
                <w:sz w:val="24"/>
                <w:szCs w:val="24"/>
              </w:rPr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7BB4" w:rsidRPr="00947BB4">
              <w:rPr>
                <w:noProof/>
                <w:webHidden/>
                <w:sz w:val="24"/>
                <w:szCs w:val="24"/>
              </w:rPr>
              <w:t>11</w:t>
            </w:r>
            <w:r w:rsidR="00947BB4" w:rsidRPr="00947B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E6DAAA" w14:textId="5C037D8E" w:rsidR="003C7C33" w:rsidRPr="00947BB4" w:rsidRDefault="003C7C33">
          <w:pPr>
            <w:rPr>
              <w:sz w:val="24"/>
              <w:szCs w:val="24"/>
            </w:rPr>
          </w:pPr>
          <w:r w:rsidRPr="00947BB4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0F288BBD" w14:textId="08580930" w:rsidR="003C7C33" w:rsidRPr="00947BB4" w:rsidRDefault="003C7C33">
      <w:pPr>
        <w:rPr>
          <w:b/>
          <w:bCs/>
          <w:sz w:val="24"/>
          <w:szCs w:val="24"/>
        </w:rPr>
      </w:pPr>
      <w:r w:rsidRPr="00947BB4">
        <w:rPr>
          <w:b/>
          <w:bCs/>
          <w:sz w:val="24"/>
          <w:szCs w:val="24"/>
        </w:rPr>
        <w:br w:type="page"/>
      </w:r>
    </w:p>
    <w:p w14:paraId="21D766F2" w14:textId="77777777" w:rsidR="00F10526" w:rsidRPr="001E638F" w:rsidRDefault="00F10526" w:rsidP="00A803E4">
      <w:pPr>
        <w:pStyle w:val="Heading1"/>
        <w:spacing w:after="0"/>
        <w:rPr>
          <w:lang w:val="sr-Cyrl-RS"/>
        </w:rPr>
      </w:pPr>
      <w:bookmarkStart w:id="0" w:name="_Toc230021695"/>
      <w:bookmarkStart w:id="1" w:name="_Toc230197436"/>
      <w:r w:rsidRPr="001E638F">
        <w:rPr>
          <w:lang w:val="sr-Cyrl-RS"/>
        </w:rPr>
        <w:lastRenderedPageBreak/>
        <w:t>Основне информације</w:t>
      </w:r>
      <w:bookmarkEnd w:id="0"/>
      <w:bookmarkEnd w:id="1"/>
    </w:p>
    <w:p w14:paraId="1536713D" w14:textId="77777777" w:rsidR="00F10526" w:rsidRDefault="00F10526" w:rsidP="00F10526">
      <w:pPr>
        <w:spacing w:line="240" w:lineRule="auto"/>
        <w:ind w:firstLine="720"/>
        <w:jc w:val="both"/>
        <w:rPr>
          <w:rFonts w:eastAsia="Times New Roman" w:cstheme="minorHAnsi"/>
          <w:bCs/>
          <w:lang w:val="sr-Cyrl-RS"/>
        </w:rPr>
      </w:pPr>
    </w:p>
    <w:p w14:paraId="1336063B" w14:textId="70A3ADE0" w:rsidR="00F10526" w:rsidRPr="003127C1" w:rsidRDefault="00F10526" w:rsidP="00F10526">
      <w:pPr>
        <w:spacing w:line="240" w:lineRule="auto"/>
        <w:ind w:firstLine="720"/>
        <w:jc w:val="both"/>
        <w:rPr>
          <w:sz w:val="24"/>
          <w:lang w:val="sr-Cyrl-RS"/>
        </w:rPr>
      </w:pPr>
      <w:r w:rsidRPr="003127C1">
        <w:rPr>
          <w:rFonts w:eastAsia="Times New Roman" w:cstheme="minorHAnsi"/>
          <w:bCs/>
          <w:sz w:val="24"/>
          <w:lang w:val="sr-Cyrl-RS"/>
        </w:rPr>
        <w:t xml:space="preserve">Анкету о </w:t>
      </w:r>
      <w:r w:rsidR="00E20CFB" w:rsidRPr="003127C1">
        <w:rPr>
          <w:rFonts w:eastAsia="Times New Roman" w:cstheme="minorHAnsi"/>
          <w:bCs/>
          <w:sz w:val="24"/>
          <w:lang w:val="sr-Cyrl-RS"/>
        </w:rPr>
        <w:t>задовољству дипломираних студената</w:t>
      </w:r>
      <w:r w:rsidRPr="003127C1">
        <w:rPr>
          <w:rFonts w:eastAsia="Times New Roman" w:cstheme="minorHAnsi"/>
          <w:bCs/>
          <w:sz w:val="24"/>
          <w:lang w:val="sr-Cyrl-RS"/>
        </w:rPr>
        <w:t xml:space="preserve"> квалитет</w:t>
      </w:r>
      <w:r w:rsidR="00E20CFB" w:rsidRPr="003127C1">
        <w:rPr>
          <w:rFonts w:eastAsia="Times New Roman" w:cstheme="minorHAnsi"/>
          <w:bCs/>
          <w:sz w:val="24"/>
          <w:lang w:val="sr-Cyrl-RS"/>
        </w:rPr>
        <w:t>ом</w:t>
      </w:r>
      <w:r w:rsidRPr="003127C1">
        <w:rPr>
          <w:rFonts w:eastAsia="Times New Roman" w:cstheme="minorHAnsi"/>
          <w:bCs/>
          <w:sz w:val="24"/>
          <w:lang w:val="sr-Cyrl-RS"/>
        </w:rPr>
        <w:t xml:space="preserve"> студијског програма и постигнутим исходима учења попуњавали су студенти мастер</w:t>
      </w:r>
      <w:r w:rsidR="00C52256" w:rsidRPr="003127C1">
        <w:rPr>
          <w:rFonts w:eastAsia="Times New Roman" w:cstheme="minorHAnsi"/>
          <w:bCs/>
          <w:sz w:val="24"/>
          <w:lang w:val="sr-Cyrl-RS"/>
        </w:rPr>
        <w:t xml:space="preserve"> академских студија</w:t>
      </w:r>
      <w:r w:rsidRPr="003127C1">
        <w:rPr>
          <w:rFonts w:eastAsia="Times New Roman" w:cstheme="minorHAnsi"/>
          <w:bCs/>
          <w:sz w:val="24"/>
          <w:lang w:val="sr-Cyrl-RS"/>
        </w:rPr>
        <w:t xml:space="preserve"> (МАС) и докторских академских студија (ДАС) Филолошког факултета у Београду</w:t>
      </w:r>
      <w:r w:rsidR="00E20CFB" w:rsidRPr="003127C1">
        <w:rPr>
          <w:rFonts w:eastAsia="Times New Roman" w:cstheme="minorHAnsi"/>
          <w:bCs/>
          <w:sz w:val="24"/>
          <w:lang w:val="sr-Cyrl-RS"/>
        </w:rPr>
        <w:t>. Анкета је спроведена током марта</w:t>
      </w:r>
      <w:r w:rsidRPr="003127C1">
        <w:rPr>
          <w:sz w:val="24"/>
          <w:lang w:val="sr-Cyrl-RS"/>
        </w:rPr>
        <w:t xml:space="preserve"> 2026. године</w:t>
      </w:r>
      <w:r w:rsidR="00E20CFB" w:rsidRPr="003127C1">
        <w:rPr>
          <w:sz w:val="24"/>
          <w:lang w:val="sr-Cyrl-RS"/>
        </w:rPr>
        <w:t>,</w:t>
      </w:r>
      <w:r w:rsidRPr="003127C1">
        <w:rPr>
          <w:sz w:val="24"/>
          <w:lang w:val="sr-Cyrl-RS"/>
        </w:rPr>
        <w:t xml:space="preserve"> на студентском сервису</w:t>
      </w:r>
      <w:r w:rsidR="00E20CFB" w:rsidRPr="003127C1">
        <w:rPr>
          <w:sz w:val="24"/>
          <w:lang w:val="sr-Cyrl-RS"/>
        </w:rPr>
        <w:t>,</w:t>
      </w:r>
      <w:r w:rsidRPr="003127C1">
        <w:rPr>
          <w:sz w:val="24"/>
          <w:lang w:val="sr-Cyrl-RS"/>
        </w:rPr>
        <w:t xml:space="preserve"> приликом пријављивања </w:t>
      </w:r>
      <w:r w:rsidR="00E20CFB" w:rsidRPr="003127C1">
        <w:rPr>
          <w:sz w:val="24"/>
          <w:lang w:val="sr-Cyrl-RS"/>
        </w:rPr>
        <w:t>предмета</w:t>
      </w:r>
      <w:r w:rsidRPr="003127C1">
        <w:rPr>
          <w:sz w:val="24"/>
          <w:lang w:val="sr-Cyrl-RS"/>
        </w:rPr>
        <w:t xml:space="preserve"> за летњи семестар. Попуњавање анкете било је анонимно.</w:t>
      </w:r>
    </w:p>
    <w:p w14:paraId="5DCA943E" w14:textId="395E867E" w:rsidR="00F10526" w:rsidRPr="003127C1" w:rsidRDefault="00F10526" w:rsidP="006138DC">
      <w:pPr>
        <w:spacing w:after="0" w:line="240" w:lineRule="auto"/>
        <w:ind w:firstLine="720"/>
        <w:jc w:val="both"/>
        <w:rPr>
          <w:sz w:val="24"/>
          <w:lang w:val="sr-Cyrl-RS"/>
        </w:rPr>
      </w:pPr>
      <w:r w:rsidRPr="003127C1">
        <w:rPr>
          <w:sz w:val="24"/>
          <w:lang w:val="sr-Cyrl-RS"/>
        </w:rPr>
        <w:t xml:space="preserve">Анкета се састоји од 5 питања општег типа </w:t>
      </w:r>
      <w:r w:rsidRPr="00114364">
        <w:rPr>
          <w:sz w:val="24"/>
          <w:lang w:val="ru-RU"/>
        </w:rPr>
        <w:t>(</w:t>
      </w:r>
      <w:r w:rsidRPr="003127C1">
        <w:rPr>
          <w:sz w:val="24"/>
          <w:lang w:val="sr-Cyrl-RS"/>
        </w:rPr>
        <w:t>студијски програм/модул, степен студија, пол, статус студирања и просечна оцена током студија), 16 тврдњи кој</w:t>
      </w:r>
      <w:r w:rsidRPr="003127C1">
        <w:rPr>
          <w:sz w:val="24"/>
          <w:lang w:val="sr-Latn-RS"/>
        </w:rPr>
        <w:t>e</w:t>
      </w:r>
      <w:r w:rsidRPr="003127C1">
        <w:rPr>
          <w:sz w:val="24"/>
          <w:lang w:val="sr-Cyrl-RS"/>
        </w:rPr>
        <w:t xml:space="preserve"> се односе на процену квалитета студијског програма и постигнути</w:t>
      </w:r>
      <w:r w:rsidR="00C52256" w:rsidRPr="003127C1">
        <w:rPr>
          <w:sz w:val="24"/>
          <w:lang w:val="sr-Cyrl-RS"/>
        </w:rPr>
        <w:t>х</w:t>
      </w:r>
      <w:r w:rsidRPr="003127C1">
        <w:rPr>
          <w:sz w:val="24"/>
          <w:lang w:val="sr-Cyrl-RS"/>
        </w:rPr>
        <w:t xml:space="preserve"> исхода учења (анкета је приложена у оквиру </w:t>
      </w:r>
      <w:r w:rsidRPr="00517B8E">
        <w:rPr>
          <w:sz w:val="24"/>
          <w:lang w:val="sr-Cyrl-RS"/>
        </w:rPr>
        <w:t>Прилога 3.2 – АНКЕТА 4</w:t>
      </w:r>
      <w:r w:rsidRPr="003127C1">
        <w:rPr>
          <w:sz w:val="24"/>
          <w:lang w:val="sr-Cyrl-RS"/>
        </w:rPr>
        <w:t>). На анкету се одговарало одабиром броја на петостепеној скали процене</w:t>
      </w:r>
      <w:r w:rsidRPr="003127C1">
        <w:rPr>
          <w:sz w:val="24"/>
          <w:lang w:val="sr-Latn-RS"/>
        </w:rPr>
        <w:t>,</w:t>
      </w:r>
      <w:r w:rsidRPr="003127C1">
        <w:rPr>
          <w:sz w:val="24"/>
          <w:lang w:val="sr-Cyrl-RS"/>
        </w:rPr>
        <w:t xml:space="preserve"> која се налазила уз сваку тврдњу (1 </w:t>
      </w:r>
      <w:r w:rsidRPr="003127C1">
        <w:rPr>
          <w:bCs/>
          <w:sz w:val="24"/>
          <w:lang w:val="sr-Cyrl-RS"/>
        </w:rPr>
        <w:t>– Уопште се не слажем; 2 – Углавном се не слажем; 3 – Нити се слажем, нити не слажем; 4 – Углавном се слаж</w:t>
      </w:r>
      <w:r w:rsidR="00C52256" w:rsidRPr="003127C1">
        <w:rPr>
          <w:bCs/>
          <w:sz w:val="24"/>
          <w:lang w:val="sr-Cyrl-RS"/>
        </w:rPr>
        <w:t>ем; 5 – Потпуно се слажем; 6 – Не знам / Не могу да проценим</w:t>
      </w:r>
      <w:r w:rsidRPr="003127C1">
        <w:rPr>
          <w:bCs/>
          <w:sz w:val="24"/>
          <w:lang w:val="sr-Cyrl-RS"/>
        </w:rPr>
        <w:t>)</w:t>
      </w:r>
      <w:r w:rsidRPr="003127C1">
        <w:rPr>
          <w:sz w:val="24"/>
          <w:lang w:val="sr-Cyrl-RS"/>
        </w:rPr>
        <w:t xml:space="preserve">. Анкету је попунило </w:t>
      </w:r>
      <w:r w:rsidR="001E638F" w:rsidRPr="003127C1">
        <w:rPr>
          <w:sz w:val="24"/>
          <w:lang w:val="sr-Latn-RS"/>
        </w:rPr>
        <w:t xml:space="preserve">100 </w:t>
      </w:r>
      <w:r w:rsidRPr="003127C1">
        <w:rPr>
          <w:sz w:val="24"/>
          <w:lang w:val="sr-Cyrl-RS"/>
        </w:rPr>
        <w:t>студен</w:t>
      </w:r>
      <w:r w:rsidR="00C52256" w:rsidRPr="003127C1">
        <w:rPr>
          <w:sz w:val="24"/>
          <w:lang w:val="sr-Cyrl-RS"/>
        </w:rPr>
        <w:t>а</w:t>
      </w:r>
      <w:r w:rsidRPr="003127C1">
        <w:rPr>
          <w:sz w:val="24"/>
          <w:lang w:val="sr-Cyrl-RS"/>
        </w:rPr>
        <w:t>та мастер и докторских академских студија Филолошког факултета у Београду. Резултати анкете биће приказани</w:t>
      </w:r>
      <w:r w:rsidR="00632041" w:rsidRPr="003127C1">
        <w:rPr>
          <w:sz w:val="24"/>
          <w:lang w:val="sr-Cyrl-RS"/>
        </w:rPr>
        <w:t xml:space="preserve"> </w:t>
      </w:r>
      <w:r w:rsidRPr="003127C1">
        <w:rPr>
          <w:sz w:val="24"/>
          <w:lang w:val="sr-Cyrl-RS"/>
        </w:rPr>
        <w:t>одвојено за студенте мастер и докторских академских студија</w:t>
      </w:r>
      <w:r w:rsidR="001E638F" w:rsidRPr="003127C1">
        <w:rPr>
          <w:sz w:val="24"/>
          <w:lang w:val="sr-Latn-RS"/>
        </w:rPr>
        <w:t xml:space="preserve">, </w:t>
      </w:r>
      <w:r w:rsidR="001E638F" w:rsidRPr="003127C1">
        <w:rPr>
          <w:sz w:val="24"/>
          <w:lang w:val="sr-Cyrl-RS"/>
        </w:rPr>
        <w:t>а онда и сумарно за цео узорак</w:t>
      </w:r>
      <w:r w:rsidRPr="003127C1">
        <w:rPr>
          <w:sz w:val="24"/>
          <w:lang w:val="sr-Cyrl-RS"/>
        </w:rPr>
        <w:t>.</w:t>
      </w:r>
    </w:p>
    <w:p w14:paraId="2834B282" w14:textId="75584963" w:rsidR="00F10526" w:rsidRDefault="00C51CD5" w:rsidP="00C51CD5">
      <w:pPr>
        <w:pStyle w:val="Heading1"/>
        <w:rPr>
          <w:rFonts w:eastAsia="Times New Roman"/>
          <w:lang w:val="sr-Cyrl-RS"/>
        </w:rPr>
      </w:pPr>
      <w:bookmarkStart w:id="2" w:name="_Toc230197437"/>
      <w:r w:rsidRPr="008136E8">
        <w:rPr>
          <w:rFonts w:eastAsia="Times New Roman"/>
          <w:lang w:val="sr-Cyrl-RS"/>
        </w:rPr>
        <w:t>Резултат</w:t>
      </w:r>
      <w:r w:rsidR="009205B2">
        <w:rPr>
          <w:rFonts w:eastAsia="Times New Roman"/>
          <w:lang w:val="sr-Cyrl-RS"/>
        </w:rPr>
        <w:t>и</w:t>
      </w:r>
      <w:r w:rsidRPr="008136E8">
        <w:rPr>
          <w:rFonts w:eastAsia="Times New Roman"/>
          <w:lang w:val="sr-Cyrl-RS"/>
        </w:rPr>
        <w:t xml:space="preserve"> анкете о мишљењу студената </w:t>
      </w:r>
      <w:r w:rsidR="00436776">
        <w:rPr>
          <w:rFonts w:eastAsia="Times New Roman"/>
          <w:lang w:val="sr-Cyrl-RS"/>
        </w:rPr>
        <w:t xml:space="preserve">мастер академских студија </w:t>
      </w:r>
      <w:r w:rsidRPr="008136E8">
        <w:rPr>
          <w:rFonts w:eastAsia="Times New Roman"/>
          <w:lang w:val="sr-Cyrl-RS"/>
        </w:rPr>
        <w:t>о квалитету студијског програма и постигнутим исходима учења</w:t>
      </w:r>
      <w:bookmarkEnd w:id="2"/>
    </w:p>
    <w:p w14:paraId="1A8543C8" w14:textId="0C227A01" w:rsidR="00F10526" w:rsidRDefault="00F10526" w:rsidP="006138DC">
      <w:pPr>
        <w:pStyle w:val="Heading2"/>
        <w:spacing w:after="240"/>
        <w:rPr>
          <w:lang w:val="sr-Cyrl-RS"/>
        </w:rPr>
      </w:pPr>
      <w:bookmarkStart w:id="3" w:name="_Toc230197438"/>
      <w:r w:rsidRPr="003E11AE">
        <w:rPr>
          <w:lang w:val="sr-Cyrl-RS"/>
        </w:rPr>
        <w:t xml:space="preserve">Преглед </w:t>
      </w:r>
      <w:r w:rsidR="00B33F9D">
        <w:rPr>
          <w:lang w:val="sr-Cyrl-RS"/>
        </w:rPr>
        <w:t>МАС</w:t>
      </w:r>
      <w:r w:rsidRPr="003E11AE">
        <w:rPr>
          <w:lang w:val="sr-Cyrl-RS"/>
        </w:rPr>
        <w:t xml:space="preserve"> узорка</w:t>
      </w:r>
      <w:bookmarkEnd w:id="3"/>
    </w:p>
    <w:p w14:paraId="6DF59DD1" w14:textId="6E4AAB02" w:rsidR="001B6491" w:rsidRPr="003127C1" w:rsidRDefault="00FA53E9" w:rsidP="001B6491">
      <w:pPr>
        <w:spacing w:after="0" w:line="240" w:lineRule="auto"/>
        <w:ind w:firstLine="720"/>
        <w:jc w:val="both"/>
        <w:rPr>
          <w:rFonts w:eastAsia="Times New Roman" w:cstheme="minorHAnsi"/>
          <w:sz w:val="24"/>
          <w:lang w:val="sr-Cyrl-RS"/>
        </w:rPr>
      </w:pPr>
      <w:r w:rsidRPr="003127C1">
        <w:rPr>
          <w:sz w:val="24"/>
          <w:lang w:val="sr-Cyrl-RS"/>
        </w:rPr>
        <w:t xml:space="preserve">Анкету </w:t>
      </w:r>
      <w:r w:rsidR="003127C1">
        <w:rPr>
          <w:sz w:val="24"/>
          <w:lang w:val="sr-Cyrl-RS"/>
        </w:rPr>
        <w:t>су</w:t>
      </w:r>
      <w:r w:rsidRPr="003127C1">
        <w:rPr>
          <w:sz w:val="24"/>
          <w:lang w:val="sr-Cyrl-RS"/>
        </w:rPr>
        <w:t xml:space="preserve"> попунил</w:t>
      </w:r>
      <w:r w:rsidR="003127C1">
        <w:rPr>
          <w:sz w:val="24"/>
          <w:lang w:val="sr-Cyrl-RS"/>
        </w:rPr>
        <w:t>а</w:t>
      </w:r>
      <w:r w:rsidRPr="003127C1">
        <w:rPr>
          <w:sz w:val="24"/>
          <w:lang w:val="sr-Cyrl-RS"/>
        </w:rPr>
        <w:t xml:space="preserve"> 43 студента мастер академских студија што чини 6,6% студената уписаних на тај ниво студија. У табели 1 и </w:t>
      </w:r>
      <w:r w:rsidR="003127C1">
        <w:rPr>
          <w:sz w:val="24"/>
          <w:lang w:val="sr-Cyrl-RS"/>
        </w:rPr>
        <w:t xml:space="preserve">на </w:t>
      </w:r>
      <w:r w:rsidRPr="003127C1">
        <w:rPr>
          <w:sz w:val="24"/>
          <w:lang w:val="sr-Cyrl-RS"/>
        </w:rPr>
        <w:t>Графику 1 дат је преглед структуре узорка по заступљености испитаника уписаних на различите студијске програме</w:t>
      </w:r>
      <w:r w:rsidR="001B6491" w:rsidRPr="003127C1">
        <w:rPr>
          <w:sz w:val="24"/>
          <w:lang w:val="sr-Cyrl-RS"/>
        </w:rPr>
        <w:t xml:space="preserve">. </w:t>
      </w:r>
      <w:r w:rsidR="001B6491" w:rsidRPr="003127C1">
        <w:rPr>
          <w:rFonts w:eastAsia="Times New Roman" w:cstheme="minorHAnsi"/>
          <w:bCs/>
          <w:sz w:val="24"/>
          <w:lang w:val="sr-Cyrl-RS"/>
        </w:rPr>
        <w:t xml:space="preserve">На Филолошком факултету у Београду на мастер академским студијама постоји шест акредитованих студијских програма: </w:t>
      </w:r>
      <w:r w:rsidR="001B6491" w:rsidRPr="003127C1">
        <w:rPr>
          <w:rFonts w:eastAsia="Times New Roman" w:cstheme="minorHAnsi"/>
          <w:i/>
          <w:iCs/>
          <w:sz w:val="24"/>
          <w:lang w:val="sr-Cyrl-RS"/>
        </w:rPr>
        <w:t>Језик, књижевност, култура</w:t>
      </w:r>
      <w:r w:rsidR="001B6491" w:rsidRPr="003127C1">
        <w:rPr>
          <w:rFonts w:eastAsia="Times New Roman" w:cstheme="minorHAnsi"/>
          <w:sz w:val="24"/>
          <w:lang w:val="sr-Cyrl-RS"/>
        </w:rPr>
        <w:t xml:space="preserve">, </w:t>
      </w:r>
      <w:r w:rsidR="001B6491" w:rsidRPr="003127C1">
        <w:rPr>
          <w:rFonts w:eastAsia="Times New Roman" w:cstheme="minorHAnsi"/>
          <w:i/>
          <w:iCs/>
          <w:sz w:val="24"/>
          <w:lang w:val="sr-Cyrl-RS"/>
        </w:rPr>
        <w:t>Превођење</w:t>
      </w:r>
      <w:r w:rsidR="001B6491" w:rsidRPr="003127C1">
        <w:rPr>
          <w:rFonts w:eastAsia="Times New Roman" w:cstheme="minorHAnsi"/>
          <w:sz w:val="24"/>
          <w:lang w:val="sr-Cyrl-RS"/>
        </w:rPr>
        <w:t xml:space="preserve">, </w:t>
      </w:r>
      <w:r w:rsidR="001B6491" w:rsidRPr="003127C1">
        <w:rPr>
          <w:rFonts w:eastAsia="Times New Roman" w:cstheme="minorHAnsi"/>
          <w:i/>
          <w:iCs/>
          <w:sz w:val="24"/>
          <w:lang w:val="sr-Cyrl-RS"/>
        </w:rPr>
        <w:t>Српска књижевност, Српски језик</w:t>
      </w:r>
      <w:r w:rsidR="001B6491" w:rsidRPr="003127C1">
        <w:rPr>
          <w:rFonts w:eastAsia="Times New Roman" w:cstheme="minorHAnsi"/>
          <w:sz w:val="24"/>
          <w:lang w:val="sr-Cyrl-RS"/>
        </w:rPr>
        <w:t xml:space="preserve">, </w:t>
      </w:r>
      <w:r w:rsidR="001B6491" w:rsidRPr="003127C1">
        <w:rPr>
          <w:rFonts w:eastAsia="Times New Roman" w:cstheme="minorHAnsi"/>
          <w:i/>
          <w:iCs/>
          <w:sz w:val="24"/>
          <w:lang w:val="sr-Cyrl-RS"/>
        </w:rPr>
        <w:t>Српски</w:t>
      </w:r>
      <w:r w:rsidR="00972040">
        <w:rPr>
          <w:rFonts w:eastAsia="Times New Roman" w:cstheme="minorHAnsi"/>
          <w:i/>
          <w:iCs/>
          <w:sz w:val="24"/>
          <w:lang w:val="sr-Cyrl-RS"/>
        </w:rPr>
        <w:t xml:space="preserve"> као страни</w:t>
      </w:r>
      <w:r w:rsidR="001B6491" w:rsidRPr="003127C1">
        <w:rPr>
          <w:rFonts w:eastAsia="Times New Roman" w:cstheme="minorHAnsi"/>
          <w:i/>
          <w:iCs/>
          <w:sz w:val="24"/>
          <w:lang w:val="sr-Cyrl-RS"/>
        </w:rPr>
        <w:t xml:space="preserve"> језик и Би</w:t>
      </w:r>
      <w:r w:rsidR="003F6FE1" w:rsidRPr="003127C1">
        <w:rPr>
          <w:rFonts w:eastAsia="Times New Roman" w:cstheme="minorHAnsi"/>
          <w:i/>
          <w:iCs/>
          <w:sz w:val="24"/>
          <w:lang w:val="sr-Cyrl-RS"/>
        </w:rPr>
        <w:t>б</w:t>
      </w:r>
      <w:r w:rsidR="001B6491" w:rsidRPr="003127C1">
        <w:rPr>
          <w:rFonts w:eastAsia="Times New Roman" w:cstheme="minorHAnsi"/>
          <w:i/>
          <w:iCs/>
          <w:sz w:val="24"/>
          <w:lang w:val="sr-Cyrl-RS"/>
        </w:rPr>
        <w:t>лиотекарство и информатика</w:t>
      </w:r>
      <w:r w:rsidR="001B6491" w:rsidRPr="003127C1">
        <w:rPr>
          <w:rFonts w:eastAsia="Times New Roman" w:cstheme="minorHAnsi"/>
          <w:sz w:val="24"/>
          <w:lang w:val="sr-Cyrl-RS"/>
        </w:rPr>
        <w:t>. У узорку су заступљени студенти са пет студијских програма.</w:t>
      </w:r>
    </w:p>
    <w:p w14:paraId="051E33E5" w14:textId="77777777" w:rsidR="00F10526" w:rsidRDefault="00F10526" w:rsidP="00F10526">
      <w:pPr>
        <w:spacing w:after="0" w:line="240" w:lineRule="auto"/>
        <w:ind w:firstLine="720"/>
        <w:jc w:val="both"/>
        <w:rPr>
          <w:lang w:val="sr-Cyrl-RS"/>
        </w:rPr>
      </w:pPr>
    </w:p>
    <w:p w14:paraId="72B97868" w14:textId="77777777" w:rsidR="00F10526" w:rsidRPr="00FF6C8E" w:rsidRDefault="00F10526" w:rsidP="00F10526">
      <w:pPr>
        <w:spacing w:after="0" w:line="240" w:lineRule="auto"/>
        <w:ind w:firstLine="720"/>
        <w:jc w:val="both"/>
        <w:rPr>
          <w:lang w:val="sr-Cyrl-RS"/>
        </w:rPr>
        <w:sectPr w:rsidR="00F10526" w:rsidRPr="00FF6C8E" w:rsidSect="006138DC">
          <w:footerReference w:type="default" r:id="rId9"/>
          <w:type w:val="continuous"/>
          <w:pgSz w:w="12240" w:h="15840"/>
          <w:pgMar w:top="900" w:right="1440" w:bottom="1440" w:left="1440" w:header="720" w:footer="720" w:gutter="0"/>
          <w:cols w:space="720"/>
          <w:docGrid w:linePitch="360"/>
        </w:sectPr>
      </w:pPr>
    </w:p>
    <w:p w14:paraId="504D3207" w14:textId="77777777" w:rsidR="00F10526" w:rsidRPr="00972040" w:rsidRDefault="00F10526" w:rsidP="00F10526">
      <w:pPr>
        <w:spacing w:line="240" w:lineRule="auto"/>
        <w:jc w:val="center"/>
        <w:rPr>
          <w:sz w:val="22"/>
          <w:szCs w:val="20"/>
          <w:lang w:val="sr-Cyrl-RS"/>
        </w:rPr>
      </w:pPr>
      <w:r w:rsidRPr="00972040">
        <w:rPr>
          <w:sz w:val="22"/>
          <w:szCs w:val="20"/>
          <w:lang w:val="sr-Cyrl-RS"/>
        </w:rPr>
        <w:lastRenderedPageBreak/>
        <w:t>Табела 1. Број и проценат студената који су попунили анкету по студијском програму</w:t>
      </w:r>
    </w:p>
    <w:tbl>
      <w:tblPr>
        <w:tblW w:w="4088" w:type="dxa"/>
        <w:jc w:val="center"/>
        <w:tblLook w:val="04A0" w:firstRow="1" w:lastRow="0" w:firstColumn="1" w:lastColumn="0" w:noHBand="0" w:noVBand="1"/>
      </w:tblPr>
      <w:tblGrid>
        <w:gridCol w:w="2648"/>
        <w:gridCol w:w="749"/>
        <w:gridCol w:w="691"/>
      </w:tblGrid>
      <w:tr w:rsidR="00F10526" w:rsidRPr="00214008" w14:paraId="0390FB91" w14:textId="77777777" w:rsidTr="00FA53E9">
        <w:trPr>
          <w:trHeight w:val="290"/>
          <w:jc w:val="center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2750" w14:textId="77777777" w:rsidR="00F10526" w:rsidRPr="00214008" w:rsidRDefault="00F10526" w:rsidP="00F901F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214008">
              <w:rPr>
                <w:rFonts w:eastAsia="Times New Roman"/>
                <w:b/>
                <w:bCs/>
                <w:color w:val="000000"/>
                <w:sz w:val="20"/>
                <w:szCs w:val="20"/>
                <w:lang w:val="sr-Cyrl-RS"/>
              </w:rPr>
              <w:t>Студијски програм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E9B3" w14:textId="77777777" w:rsidR="00F10526" w:rsidRPr="00214008" w:rsidRDefault="00F10526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14008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Број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565E" w14:textId="77777777" w:rsidR="00F10526" w:rsidRPr="00214008" w:rsidRDefault="00F10526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14008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%</w:t>
            </w:r>
          </w:p>
        </w:tc>
      </w:tr>
      <w:tr w:rsidR="00F10526" w:rsidRPr="00214008" w14:paraId="7CA575E9" w14:textId="77777777" w:rsidTr="00FA53E9">
        <w:trPr>
          <w:trHeight w:val="29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8B9E" w14:textId="1E3EB5B2" w:rsidR="00F10526" w:rsidRPr="00214008" w:rsidRDefault="00F10526" w:rsidP="00F901F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bookmarkStart w:id="4" w:name="_Hlk62479912"/>
            <w:r w:rsidRPr="00214008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Језик, књижевност, култура</w:t>
            </w:r>
            <w:r w:rsidR="002D3EE6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 xml:space="preserve"> (ЈКК)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111B" w14:textId="12F4DAE2" w:rsidR="00F10526" w:rsidRPr="00214008" w:rsidRDefault="00FA53E9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25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F114" w14:textId="5FFF3DAE" w:rsidR="00F10526" w:rsidRPr="00214008" w:rsidRDefault="00FA53E9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58</w:t>
            </w:r>
            <w:r w:rsidR="00F10526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,</w:t>
            </w: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F10526" w:rsidRPr="00214008" w14:paraId="33C4F4C4" w14:textId="77777777" w:rsidTr="00FA53E9">
        <w:trPr>
          <w:trHeight w:val="29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7057" w14:textId="22C62E3A" w:rsidR="00F10526" w:rsidRPr="00214008" w:rsidRDefault="00FA53E9" w:rsidP="00F901F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bookmarkStart w:id="5" w:name="_Hlk62480551"/>
            <w:bookmarkStart w:id="6" w:name="_Hlk62136627"/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П</w:t>
            </w:r>
            <w:r w:rsidR="00F10526" w:rsidRPr="00214008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ревођење</w:t>
            </w:r>
            <w:bookmarkEnd w:id="5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ADD1" w14:textId="3BAE1573" w:rsidR="00F10526" w:rsidRPr="00214008" w:rsidRDefault="00FA53E9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20A2" w14:textId="5475B280" w:rsidR="00F10526" w:rsidRPr="00214008" w:rsidRDefault="00FA53E9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16,3</w:t>
            </w:r>
          </w:p>
        </w:tc>
      </w:tr>
      <w:tr w:rsidR="00F10526" w:rsidRPr="00214008" w14:paraId="26398328" w14:textId="77777777" w:rsidTr="00FA53E9">
        <w:trPr>
          <w:trHeight w:val="29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A795" w14:textId="5F27C4A6" w:rsidR="00F10526" w:rsidRPr="00214008" w:rsidRDefault="00F10526" w:rsidP="00F901F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14008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Српска књижевност</w:t>
            </w:r>
            <w:r w:rsidR="002D3EE6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 xml:space="preserve"> (СК)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DAB0" w14:textId="3A12E187" w:rsidR="00F10526" w:rsidRPr="00214008" w:rsidRDefault="00FA53E9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90CB" w14:textId="47B48795" w:rsidR="00F10526" w:rsidRPr="00214008" w:rsidRDefault="00F10526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14008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1</w:t>
            </w:r>
            <w:r w:rsidR="00FA53E9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8,6</w:t>
            </w:r>
          </w:p>
        </w:tc>
      </w:tr>
      <w:tr w:rsidR="00F10526" w:rsidRPr="00214008" w14:paraId="2FB7D389" w14:textId="77777777" w:rsidTr="00FA53E9">
        <w:trPr>
          <w:trHeight w:val="29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4CFB" w14:textId="1FE32085" w:rsidR="00F10526" w:rsidRPr="00214008" w:rsidRDefault="00F10526" w:rsidP="00F901F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14008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Српски језик</w:t>
            </w:r>
            <w:r w:rsidR="002D3EE6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 xml:space="preserve"> (СЈ)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FC8B" w14:textId="734130DF" w:rsidR="00F10526" w:rsidRPr="00214008" w:rsidRDefault="00FA53E9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45A6" w14:textId="6A583D34" w:rsidR="00F10526" w:rsidRPr="00214008" w:rsidRDefault="00FA53E9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2,3</w:t>
            </w:r>
          </w:p>
        </w:tc>
      </w:tr>
      <w:tr w:rsidR="00F10526" w:rsidRPr="00214008" w14:paraId="5D9B443B" w14:textId="77777777" w:rsidTr="00FA53E9">
        <w:trPr>
          <w:trHeight w:val="29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0DA1" w14:textId="0844EA49" w:rsidR="00F10526" w:rsidRPr="00214008" w:rsidRDefault="00F10526" w:rsidP="0084712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14008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Српски као страни</w:t>
            </w:r>
            <w:r w:rsidR="0084712A" w:rsidRPr="00214008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 xml:space="preserve"> језик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B1AF" w14:textId="2A3A2622" w:rsidR="00F10526" w:rsidRPr="00214008" w:rsidRDefault="00FA53E9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3208" w14:textId="3814EA8C" w:rsidR="00F10526" w:rsidRPr="00214008" w:rsidRDefault="00FA53E9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4</w:t>
            </w:r>
            <w:r w:rsidR="00F10526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,</w:t>
            </w: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7</w:t>
            </w:r>
          </w:p>
        </w:tc>
      </w:tr>
      <w:bookmarkEnd w:id="4"/>
      <w:tr w:rsidR="00F10526" w:rsidRPr="00214008" w14:paraId="4AD69841" w14:textId="77777777" w:rsidTr="00FA53E9">
        <w:trPr>
          <w:trHeight w:val="290"/>
          <w:jc w:val="center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577DB" w14:textId="77777777" w:rsidR="00F10526" w:rsidRPr="00214008" w:rsidRDefault="00F10526" w:rsidP="00F901F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Укупно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3E008" w14:textId="0BE37985" w:rsidR="00F10526" w:rsidRPr="00214008" w:rsidRDefault="00FA53E9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43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653B8" w14:textId="77777777" w:rsidR="00F10526" w:rsidRPr="00214008" w:rsidRDefault="00F10526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100</w:t>
            </w:r>
          </w:p>
        </w:tc>
      </w:tr>
    </w:tbl>
    <w:bookmarkEnd w:id="6"/>
    <w:p w14:paraId="64AEEF9B" w14:textId="45C7CA10" w:rsidR="00F10526" w:rsidRDefault="00FA53E9" w:rsidP="00F10526">
      <w:pPr>
        <w:spacing w:after="0" w:line="240" w:lineRule="auto"/>
        <w:jc w:val="center"/>
        <w:rPr>
          <w:rFonts w:ascii="Times New Roman" w:eastAsia="Times New Roman" w:hAnsi="Times New Roman"/>
          <w:lang w:val="sr-Cyrl-RS"/>
        </w:rPr>
      </w:pPr>
      <w:r>
        <w:rPr>
          <w:noProof/>
        </w:rPr>
        <w:lastRenderedPageBreak/>
        <w:drawing>
          <wp:inline distT="0" distB="0" distL="0" distR="0" wp14:anchorId="1C9FB3F0" wp14:editId="664283D7">
            <wp:extent cx="2936240" cy="1808480"/>
            <wp:effectExtent l="0" t="0" r="16510" b="1270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831AADD0-CA16-4350-BD67-3A254A7BB4A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62AF264" w14:textId="3142071A" w:rsidR="00F10526" w:rsidRDefault="00F10526" w:rsidP="00F10526">
      <w:pPr>
        <w:spacing w:line="240" w:lineRule="auto"/>
        <w:jc w:val="center"/>
        <w:rPr>
          <w:sz w:val="20"/>
          <w:szCs w:val="20"/>
          <w:lang w:val="sr-Cyrl-RS"/>
        </w:rPr>
      </w:pPr>
      <w:r w:rsidRPr="00A873CB">
        <w:rPr>
          <w:i/>
          <w:iCs/>
          <w:sz w:val="20"/>
          <w:szCs w:val="20"/>
          <w:lang w:val="sr-Cyrl-RS"/>
        </w:rPr>
        <w:t>График 1.</w:t>
      </w:r>
      <w:r w:rsidRPr="00A873CB">
        <w:rPr>
          <w:sz w:val="20"/>
          <w:szCs w:val="20"/>
          <w:lang w:val="sr-Cyrl-RS"/>
        </w:rPr>
        <w:t xml:space="preserve"> Проценат студената који су попунили анкету по студијском програму на МАС</w:t>
      </w:r>
    </w:p>
    <w:p w14:paraId="559C154D" w14:textId="77777777" w:rsidR="002D3EE6" w:rsidRDefault="002D3EE6" w:rsidP="00F10526">
      <w:pPr>
        <w:spacing w:line="240" w:lineRule="auto"/>
        <w:jc w:val="center"/>
        <w:rPr>
          <w:sz w:val="20"/>
          <w:szCs w:val="20"/>
          <w:lang w:val="sr-Cyrl-RS"/>
        </w:rPr>
        <w:sectPr w:rsidR="002D3EE6" w:rsidSect="00F901F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305A0AA4" w14:textId="65BAE7EF" w:rsidR="002D3EE6" w:rsidRPr="006138DC" w:rsidRDefault="003972EF" w:rsidP="003A279D">
      <w:pPr>
        <w:spacing w:line="240" w:lineRule="auto"/>
        <w:jc w:val="both"/>
        <w:rPr>
          <w:sz w:val="24"/>
          <w:lang w:val="sr-Cyrl-RS"/>
        </w:rPr>
        <w:sectPr w:rsidR="002D3EE6" w:rsidRPr="006138DC" w:rsidSect="002D3EE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6138DC">
        <w:rPr>
          <w:sz w:val="24"/>
          <w:lang w:val="sr-Cyrl-RS"/>
        </w:rPr>
        <w:lastRenderedPageBreak/>
        <w:t xml:space="preserve">Будући да је број испитаника по </w:t>
      </w:r>
      <w:r w:rsidR="001B6491" w:rsidRPr="006138DC">
        <w:rPr>
          <w:sz w:val="24"/>
          <w:lang w:val="sr-Cyrl-RS"/>
        </w:rPr>
        <w:t>студијском програму</w:t>
      </w:r>
      <w:r w:rsidRPr="006138DC">
        <w:rPr>
          <w:sz w:val="24"/>
          <w:lang w:val="sr-Cyrl-RS"/>
        </w:rPr>
        <w:t xml:space="preserve"> мали и неуједначен, резултати анкете биће приказани сумарно за све студенте мастер академских студија.</w:t>
      </w:r>
      <w:r w:rsidR="003A279D">
        <w:rPr>
          <w:sz w:val="24"/>
          <w:lang w:val="sr-Cyrl-RS"/>
        </w:rPr>
        <w:t xml:space="preserve"> </w:t>
      </w:r>
      <w:r w:rsidR="002D3EE6" w:rsidRPr="006138DC">
        <w:rPr>
          <w:sz w:val="24"/>
          <w:lang w:val="sr-Cyrl-RS"/>
        </w:rPr>
        <w:t xml:space="preserve">На Графику 2 приказана </w:t>
      </w:r>
      <w:r w:rsidR="00563E7F" w:rsidRPr="006138DC">
        <w:rPr>
          <w:sz w:val="24"/>
          <w:lang w:val="sr-Cyrl-RS"/>
        </w:rPr>
        <w:t xml:space="preserve">је </w:t>
      </w:r>
      <w:r w:rsidR="002D3EE6" w:rsidRPr="006138DC">
        <w:rPr>
          <w:sz w:val="24"/>
          <w:lang w:val="sr-Cyrl-RS"/>
        </w:rPr>
        <w:t>структура узорка по полу, где доминира женски пол (86%)</w:t>
      </w:r>
      <w:r w:rsidR="00C52256" w:rsidRPr="006138DC">
        <w:rPr>
          <w:sz w:val="24"/>
          <w:lang w:val="sr-Cyrl-RS"/>
        </w:rPr>
        <w:t>,</w:t>
      </w:r>
      <w:r w:rsidR="002D3EE6" w:rsidRPr="006138DC">
        <w:rPr>
          <w:sz w:val="24"/>
          <w:lang w:val="sr-Cyrl-RS"/>
        </w:rPr>
        <w:t xml:space="preserve"> што одражава структуру популације студената на Филолошком факултету</w:t>
      </w:r>
      <w:r w:rsidR="001B6491" w:rsidRPr="006138DC">
        <w:rPr>
          <w:sz w:val="24"/>
          <w:lang w:val="sr-Cyrl-RS"/>
        </w:rPr>
        <w:t>.</w:t>
      </w:r>
    </w:p>
    <w:p w14:paraId="58A19B14" w14:textId="14BADBBD" w:rsidR="00FA53E9" w:rsidRPr="001B6491" w:rsidRDefault="00FA53E9" w:rsidP="001B6491">
      <w:pPr>
        <w:ind w:firstLine="720"/>
        <w:jc w:val="both"/>
        <w:rPr>
          <w:lang w:val="sr-Cyrl-RS"/>
        </w:rPr>
        <w:sectPr w:rsidR="00FA53E9" w:rsidRPr="001B6491" w:rsidSect="00F901F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4A26DC2" w14:textId="40886710" w:rsidR="00F10526" w:rsidRDefault="002D3EE6" w:rsidP="0034728E">
      <w:pPr>
        <w:spacing w:after="0" w:line="240" w:lineRule="auto"/>
        <w:jc w:val="center"/>
        <w:rPr>
          <w:rFonts w:ascii="Times New Roman" w:eastAsia="Times New Roman" w:hAnsi="Times New Roman"/>
          <w:lang w:val="sr-Cyrl-RS"/>
        </w:rPr>
      </w:pPr>
      <w:r>
        <w:rPr>
          <w:noProof/>
        </w:rPr>
        <w:lastRenderedPageBreak/>
        <w:drawing>
          <wp:inline distT="0" distB="0" distL="0" distR="0" wp14:anchorId="465EC534" wp14:editId="391419DE">
            <wp:extent cx="2667000" cy="1722120"/>
            <wp:effectExtent l="0" t="0" r="0" b="11430"/>
            <wp:docPr id="14" name="Chart 14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AD1E470B-7CE9-433A-98E4-9288FB6109A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1B6491">
        <w:rPr>
          <w:noProof/>
        </w:rPr>
        <w:drawing>
          <wp:inline distT="0" distB="0" distL="0" distR="0" wp14:anchorId="4BE6ADB9" wp14:editId="1218DB5E">
            <wp:extent cx="2606040" cy="1725930"/>
            <wp:effectExtent l="0" t="0" r="3810" b="7620"/>
            <wp:docPr id="15" name="Chart 15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3C38FE85-D7E0-4B01-B5C5-EE3CDB99F05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6598011" w14:textId="36C353EB" w:rsidR="00F10526" w:rsidRDefault="001B6491" w:rsidP="001B6491">
      <w:pPr>
        <w:ind w:firstLine="142"/>
        <w:jc w:val="center"/>
        <w:rPr>
          <w:sz w:val="20"/>
          <w:szCs w:val="20"/>
          <w:lang w:val="sr-Cyrl-RS"/>
        </w:rPr>
      </w:pPr>
      <w:r>
        <w:rPr>
          <w:i/>
          <w:iCs/>
          <w:sz w:val="20"/>
          <w:szCs w:val="20"/>
          <w:lang w:val="sr-Cyrl-RS"/>
        </w:rPr>
        <w:tab/>
      </w:r>
      <w:r w:rsidR="00F10526" w:rsidRPr="001E0505">
        <w:rPr>
          <w:i/>
          <w:iCs/>
          <w:sz w:val="20"/>
          <w:szCs w:val="20"/>
          <w:lang w:val="sr-Cyrl-RS"/>
        </w:rPr>
        <w:t xml:space="preserve">График 2. </w:t>
      </w:r>
      <w:r w:rsidR="00F10526" w:rsidRPr="001E0505">
        <w:rPr>
          <w:sz w:val="20"/>
          <w:szCs w:val="20"/>
          <w:lang w:val="sr-Cyrl-RS"/>
        </w:rPr>
        <w:t xml:space="preserve">Проценат испитаника по полу 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Pr="00EB035C">
        <w:rPr>
          <w:i/>
          <w:iCs/>
          <w:sz w:val="20"/>
          <w:szCs w:val="20"/>
          <w:lang w:val="sr-Cyrl-RS"/>
        </w:rPr>
        <w:t xml:space="preserve">График </w:t>
      </w:r>
      <w:r>
        <w:rPr>
          <w:i/>
          <w:iCs/>
          <w:sz w:val="20"/>
          <w:szCs w:val="20"/>
          <w:lang w:val="sr-Cyrl-RS"/>
        </w:rPr>
        <w:t>3</w:t>
      </w:r>
      <w:r w:rsidRPr="00EB035C">
        <w:rPr>
          <w:sz w:val="20"/>
          <w:szCs w:val="20"/>
          <w:lang w:val="sr-Cyrl-RS"/>
        </w:rPr>
        <w:t xml:space="preserve">. Проценат испитаника с обзиром на 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Pr="00EB035C">
        <w:rPr>
          <w:sz w:val="20"/>
          <w:szCs w:val="20"/>
          <w:lang w:val="sr-Cyrl-RS"/>
        </w:rPr>
        <w:t xml:space="preserve">статус студирања </w:t>
      </w:r>
    </w:p>
    <w:p w14:paraId="58F4FAEC" w14:textId="5560A46F" w:rsidR="002D3EE6" w:rsidRPr="003127C1" w:rsidRDefault="00F10526" w:rsidP="003127C1">
      <w:pPr>
        <w:spacing w:line="276" w:lineRule="auto"/>
        <w:ind w:firstLine="720"/>
        <w:jc w:val="both"/>
        <w:rPr>
          <w:sz w:val="24"/>
          <w:lang w:val="sr-Cyrl-RS"/>
        </w:rPr>
      </w:pPr>
      <w:bookmarkStart w:id="7" w:name="_Hlk62389405"/>
      <w:r w:rsidRPr="003127C1">
        <w:rPr>
          <w:sz w:val="24"/>
          <w:lang w:val="sr-Cyrl-RS"/>
        </w:rPr>
        <w:t xml:space="preserve">У укупном узорку има више студената који се финансирају из буџета – </w:t>
      </w:r>
      <w:r w:rsidR="002D3EE6" w:rsidRPr="003127C1">
        <w:rPr>
          <w:sz w:val="24"/>
          <w:lang w:val="sr-Cyrl-RS"/>
        </w:rPr>
        <w:t>84</w:t>
      </w:r>
      <w:r w:rsidRPr="003127C1">
        <w:rPr>
          <w:sz w:val="24"/>
          <w:lang w:val="sr-Cyrl-RS"/>
        </w:rPr>
        <w:t>%, него оних који се сам</w:t>
      </w:r>
      <w:r w:rsidR="00C52256" w:rsidRPr="003127C1">
        <w:rPr>
          <w:sz w:val="24"/>
          <w:lang w:val="sr-Cyrl-RS"/>
        </w:rPr>
        <w:t xml:space="preserve">и </w:t>
      </w:r>
      <w:r w:rsidRPr="003127C1">
        <w:rPr>
          <w:sz w:val="24"/>
          <w:lang w:val="sr-Cyrl-RS"/>
        </w:rPr>
        <w:t>финансирају</w:t>
      </w:r>
      <w:r w:rsidR="00C52256" w:rsidRPr="003127C1">
        <w:rPr>
          <w:sz w:val="24"/>
          <w:lang w:val="sr-Cyrl-RS"/>
        </w:rPr>
        <w:t xml:space="preserve"> – </w:t>
      </w:r>
      <w:r w:rsidR="002D3EE6" w:rsidRPr="003127C1">
        <w:rPr>
          <w:sz w:val="24"/>
          <w:lang w:val="sr-Cyrl-RS"/>
        </w:rPr>
        <w:t>16</w:t>
      </w:r>
      <w:r w:rsidRPr="003127C1">
        <w:rPr>
          <w:sz w:val="24"/>
          <w:lang w:val="sr-Cyrl-RS"/>
        </w:rPr>
        <w:t>%</w:t>
      </w:r>
      <w:r w:rsidR="001B6491" w:rsidRPr="003127C1">
        <w:rPr>
          <w:sz w:val="24"/>
          <w:lang w:val="sr-Cyrl-RS"/>
        </w:rPr>
        <w:t xml:space="preserve"> (График 3)</w:t>
      </w:r>
      <w:r w:rsidRPr="003127C1">
        <w:rPr>
          <w:sz w:val="24"/>
          <w:lang w:val="sr-Cyrl-RS"/>
        </w:rPr>
        <w:t>.</w:t>
      </w:r>
      <w:bookmarkStart w:id="8" w:name="_Hlk62389473"/>
      <w:bookmarkEnd w:id="7"/>
    </w:p>
    <w:p w14:paraId="60E80B9D" w14:textId="01D86FFE" w:rsidR="002D3EE6" w:rsidRPr="003127C1" w:rsidRDefault="00ED45B0" w:rsidP="003127C1">
      <w:pPr>
        <w:spacing w:line="276" w:lineRule="auto"/>
        <w:jc w:val="both"/>
        <w:rPr>
          <w:sz w:val="24"/>
          <w:lang w:val="sr-Cyrl-RS"/>
        </w:rPr>
      </w:pPr>
      <w:r w:rsidRPr="003127C1">
        <w:rPr>
          <w:sz w:val="24"/>
          <w:lang w:val="sr-Cyrl-RS"/>
        </w:rPr>
        <w:tab/>
      </w:r>
      <w:r w:rsidR="00F10526" w:rsidRPr="003127C1">
        <w:rPr>
          <w:sz w:val="24"/>
          <w:lang w:val="sr-Cyrl-RS"/>
        </w:rPr>
        <w:t xml:space="preserve">На Графику 4 приказана је структура узорка с обзиром на просечну оцену </w:t>
      </w:r>
      <w:r w:rsidR="00C52256" w:rsidRPr="003127C1">
        <w:rPr>
          <w:sz w:val="24"/>
          <w:lang w:val="sr-Cyrl-RS"/>
        </w:rPr>
        <w:t>током студија</w:t>
      </w:r>
      <w:r w:rsidR="00F10526" w:rsidRPr="003127C1">
        <w:rPr>
          <w:sz w:val="24"/>
          <w:lang w:val="sr-Cyrl-RS"/>
        </w:rPr>
        <w:t xml:space="preserve">. </w:t>
      </w:r>
      <w:r w:rsidR="00C52256" w:rsidRPr="003127C1">
        <w:rPr>
          <w:sz w:val="24"/>
          <w:lang w:val="sr-Cyrl-RS"/>
        </w:rPr>
        <w:t>На основу података приказаних на графикону</w:t>
      </w:r>
      <w:r w:rsidR="00F10526" w:rsidRPr="003127C1">
        <w:rPr>
          <w:sz w:val="24"/>
          <w:lang w:val="sr-Cyrl-RS"/>
        </w:rPr>
        <w:t xml:space="preserve"> стиче се увид да су</w:t>
      </w:r>
      <w:r w:rsidR="00C52256" w:rsidRPr="003127C1">
        <w:rPr>
          <w:sz w:val="24"/>
          <w:lang w:val="sr-Cyrl-RS"/>
        </w:rPr>
        <w:t xml:space="preserve"> у узорку</w:t>
      </w:r>
      <w:r w:rsidR="00F10526" w:rsidRPr="003127C1">
        <w:rPr>
          <w:sz w:val="24"/>
          <w:lang w:val="sr-Cyrl-RS"/>
        </w:rPr>
        <w:t xml:space="preserve"> најзаступљенији испитаници који имају просечну оцену између </w:t>
      </w:r>
      <w:r w:rsidR="002D3EE6" w:rsidRPr="003127C1">
        <w:rPr>
          <w:sz w:val="24"/>
          <w:lang w:val="sr-Cyrl-RS"/>
        </w:rPr>
        <w:t>9,5 и 10 (70%), а затим они који имају просечну оцену између 8,5 и 9,49 (26%).</w:t>
      </w:r>
      <w:r w:rsidR="001B6491" w:rsidRPr="003127C1">
        <w:rPr>
          <w:sz w:val="24"/>
          <w:lang w:val="sr-Cyrl-RS"/>
        </w:rPr>
        <w:t xml:space="preserve"> </w:t>
      </w:r>
      <w:r w:rsidR="00C52256" w:rsidRPr="003127C1">
        <w:rPr>
          <w:sz w:val="24"/>
          <w:lang w:val="sr-Cyrl-RS"/>
        </w:rPr>
        <w:t>Дакле, 96% испитаника у узорку има просечну оцену изнад 8,50, док само 4% испитаника има просечну оцену испод 8,50.</w:t>
      </w:r>
    </w:p>
    <w:bookmarkEnd w:id="8"/>
    <w:p w14:paraId="0E3B918C" w14:textId="77777777" w:rsidR="00F10526" w:rsidRDefault="00F10526" w:rsidP="00F10526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val="sr-Cyrl-RS"/>
        </w:rPr>
      </w:pPr>
    </w:p>
    <w:p w14:paraId="1E4B5259" w14:textId="1B752190" w:rsidR="00F10526" w:rsidRDefault="00B33F9D" w:rsidP="00F10526">
      <w:pPr>
        <w:spacing w:after="0" w:line="240" w:lineRule="auto"/>
        <w:jc w:val="center"/>
        <w:rPr>
          <w:rFonts w:ascii="Times New Roman" w:eastAsia="Times New Roman" w:hAnsi="Times New Roman"/>
          <w:lang w:val="sr-Cyrl-RS"/>
        </w:rPr>
      </w:pPr>
      <w:r>
        <w:rPr>
          <w:noProof/>
        </w:rPr>
        <w:drawing>
          <wp:inline distT="0" distB="0" distL="0" distR="0" wp14:anchorId="77955D70" wp14:editId="0726411A">
            <wp:extent cx="3111500" cy="2178050"/>
            <wp:effectExtent l="0" t="0" r="12700" b="12700"/>
            <wp:docPr id="16" name="Chart 16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96F0E860-D4AE-4EBE-81FF-D12E9B2D219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3961E84" w14:textId="28C35D5A" w:rsidR="00F10526" w:rsidRDefault="00F10526" w:rsidP="002D3EE6">
      <w:pPr>
        <w:spacing w:line="240" w:lineRule="auto"/>
        <w:jc w:val="center"/>
        <w:rPr>
          <w:sz w:val="20"/>
          <w:szCs w:val="20"/>
          <w:lang w:val="sr-Cyrl-RS"/>
        </w:rPr>
      </w:pPr>
      <w:r w:rsidRPr="00EB035C">
        <w:rPr>
          <w:i/>
          <w:iCs/>
          <w:sz w:val="20"/>
          <w:szCs w:val="20"/>
          <w:lang w:val="sr-Cyrl-RS"/>
        </w:rPr>
        <w:t xml:space="preserve">График </w:t>
      </w:r>
      <w:r>
        <w:rPr>
          <w:i/>
          <w:iCs/>
          <w:sz w:val="20"/>
          <w:szCs w:val="20"/>
          <w:lang w:val="sr-Cyrl-RS"/>
        </w:rPr>
        <w:t>4</w:t>
      </w:r>
      <w:r w:rsidRPr="00EB035C">
        <w:rPr>
          <w:sz w:val="20"/>
          <w:szCs w:val="20"/>
          <w:lang w:val="sr-Cyrl-RS"/>
        </w:rPr>
        <w:t xml:space="preserve">. Проценат испитаника с обзиром на просечну оцену у току студирања </w:t>
      </w:r>
    </w:p>
    <w:p w14:paraId="4E8ED6E3" w14:textId="74585FE0" w:rsidR="00436776" w:rsidRDefault="00436776" w:rsidP="00436776">
      <w:pPr>
        <w:spacing w:line="240" w:lineRule="auto"/>
        <w:rPr>
          <w:rFonts w:ascii="Times New Roman" w:eastAsia="Times New Roman" w:hAnsi="Times New Roman"/>
          <w:sz w:val="22"/>
          <w:szCs w:val="22"/>
          <w:lang w:val="sr-Cyrl-RS"/>
        </w:rPr>
      </w:pPr>
    </w:p>
    <w:p w14:paraId="3B11FB33" w14:textId="56A1C478" w:rsidR="00436776" w:rsidRDefault="008F422C" w:rsidP="005934D3">
      <w:pPr>
        <w:pStyle w:val="Heading2"/>
        <w:spacing w:after="240"/>
        <w:rPr>
          <w:rFonts w:eastAsia="Times New Roman"/>
          <w:lang w:val="sr-Cyrl-RS"/>
        </w:rPr>
      </w:pPr>
      <w:bookmarkStart w:id="9" w:name="_Toc230197439"/>
      <w:r>
        <w:rPr>
          <w:rFonts w:eastAsia="Times New Roman"/>
          <w:lang w:val="sr-Cyrl-RS"/>
        </w:rPr>
        <w:lastRenderedPageBreak/>
        <w:t xml:space="preserve">Приказ резултата анкете за </w:t>
      </w:r>
      <w:r w:rsidR="0034728E">
        <w:rPr>
          <w:rFonts w:eastAsia="Times New Roman"/>
          <w:lang w:val="sr-Cyrl-RS"/>
        </w:rPr>
        <w:t>МАС</w:t>
      </w:r>
      <w:bookmarkEnd w:id="9"/>
    </w:p>
    <w:p w14:paraId="57AD9BF2" w14:textId="27276529" w:rsidR="008F422C" w:rsidRPr="003127C1" w:rsidRDefault="00660478" w:rsidP="008F422C">
      <w:pPr>
        <w:spacing w:line="240" w:lineRule="auto"/>
        <w:jc w:val="both"/>
        <w:rPr>
          <w:sz w:val="24"/>
          <w:szCs w:val="24"/>
          <w:lang w:val="sr-Cyrl-RS"/>
        </w:rPr>
      </w:pPr>
      <w:r>
        <w:rPr>
          <w:lang w:val="sr-Cyrl-RS"/>
        </w:rPr>
        <w:tab/>
      </w:r>
      <w:r w:rsidR="008F422C" w:rsidRPr="003127C1">
        <w:rPr>
          <w:sz w:val="24"/>
          <w:szCs w:val="24"/>
          <w:lang w:val="sr-Cyrl-RS"/>
        </w:rPr>
        <w:t xml:space="preserve">График 5 приказује просечне оцене за сваку тврдњу у анкети која се односи на процену квалитету студијског програма и постигнутих исхода учења на основу одговора које су давали испитаници са мастер академских студија. Укупна просечна оцена за све тврдње у анкети је 4,1. Распон просечне оцене по тврдњама креће се између 3,6 и 4,6 (на петостепеној скали). </w:t>
      </w:r>
    </w:p>
    <w:p w14:paraId="343E1C5E" w14:textId="2101A898" w:rsidR="00F10526" w:rsidRPr="00436776" w:rsidRDefault="008F422C" w:rsidP="008F422C">
      <w:pPr>
        <w:spacing w:line="240" w:lineRule="auto"/>
        <w:jc w:val="center"/>
        <w:rPr>
          <w:lang w:val="sr-Cyrl-RS"/>
        </w:rPr>
      </w:pPr>
      <w:r>
        <w:rPr>
          <w:noProof/>
        </w:rPr>
        <w:drawing>
          <wp:inline distT="0" distB="0" distL="0" distR="0" wp14:anchorId="40D6CDC2" wp14:editId="3F6636A5">
            <wp:extent cx="5797550" cy="6350312"/>
            <wp:effectExtent l="0" t="0" r="12700" b="12700"/>
            <wp:docPr id="17" name="Chart 17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C388D47D-3EC2-479B-9A9B-D5970C801BA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59AF975" w14:textId="2C1640DE" w:rsidR="00F10526" w:rsidRPr="00C306AD" w:rsidRDefault="00F10526" w:rsidP="00B76CF4">
      <w:pPr>
        <w:spacing w:after="0" w:line="240" w:lineRule="auto"/>
        <w:jc w:val="center"/>
        <w:rPr>
          <w:sz w:val="20"/>
          <w:szCs w:val="20"/>
          <w:lang w:val="sr-Cyrl-RS"/>
        </w:rPr>
      </w:pPr>
      <w:r w:rsidRPr="00436776">
        <w:rPr>
          <w:i/>
          <w:iCs/>
          <w:sz w:val="20"/>
          <w:szCs w:val="20"/>
          <w:lang w:val="sr-Cyrl-RS"/>
        </w:rPr>
        <w:t xml:space="preserve">График </w:t>
      </w:r>
      <w:r w:rsidR="00436776" w:rsidRPr="00436776">
        <w:rPr>
          <w:i/>
          <w:iCs/>
          <w:sz w:val="20"/>
          <w:szCs w:val="20"/>
          <w:lang w:val="sr-Cyrl-RS"/>
        </w:rPr>
        <w:t>5</w:t>
      </w:r>
      <w:r w:rsidRPr="00436776">
        <w:rPr>
          <w:i/>
          <w:iCs/>
          <w:sz w:val="20"/>
          <w:szCs w:val="20"/>
          <w:lang w:val="sr-Cyrl-RS"/>
        </w:rPr>
        <w:t>.</w:t>
      </w:r>
      <w:r w:rsidRPr="00E564BA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П</w:t>
      </w:r>
      <w:r w:rsidRPr="00E564BA">
        <w:rPr>
          <w:sz w:val="20"/>
          <w:szCs w:val="20"/>
          <w:lang w:val="sr-Cyrl-RS"/>
        </w:rPr>
        <w:t>росечне оцене по тврдњама у анкети за све студијске програме на МАС заједно</w:t>
      </w:r>
    </w:p>
    <w:p w14:paraId="0A96BC7E" w14:textId="77777777" w:rsidR="006138DC" w:rsidRPr="006138DC" w:rsidRDefault="006138DC" w:rsidP="006138DC">
      <w:pPr>
        <w:spacing w:line="240" w:lineRule="auto"/>
        <w:jc w:val="both"/>
        <w:rPr>
          <w:sz w:val="24"/>
          <w:szCs w:val="24"/>
          <w:lang w:val="sr-Cyrl-RS"/>
        </w:rPr>
      </w:pPr>
      <w:r w:rsidRPr="006138DC">
        <w:rPr>
          <w:rFonts w:eastAsia="Times New Roman"/>
          <w:sz w:val="24"/>
          <w:szCs w:val="24"/>
          <w:lang w:val="sr-Cyrl-RS"/>
        </w:rPr>
        <w:lastRenderedPageBreak/>
        <w:t xml:space="preserve">Као што се може видети на претходном графикону, </w:t>
      </w:r>
      <w:r w:rsidRPr="006138DC">
        <w:rPr>
          <w:sz w:val="24"/>
          <w:szCs w:val="24"/>
          <w:lang w:val="sr-Cyrl-RS"/>
        </w:rPr>
        <w:t xml:space="preserve">Испитаници највишим оценама процењују редовност похађања наставе (4,6), одсуство дискриминације од стране наставника (4,6) и тврдњу која се односи на редовно одржавање наставе (4,5). Високо су оцењене и тврдње које се односе на развијеност знања и вештина неопходних за наставак студија (4,3), да су вежбе и предавања помагали у лакшем савладавању градива (4,3) и коректан и професионалан однос наставника према студентима (4,3). Најниже оцењене тврдње односе се на усаглашеност ЕСПБ бодова које носи курс са </w:t>
      </w:r>
      <w:r w:rsidRPr="006138DC">
        <w:rPr>
          <w:rFonts w:eastAsia="Times New Roman" w:cstheme="minorHAnsi"/>
          <w:color w:val="000000"/>
          <w:sz w:val="24"/>
          <w:szCs w:val="24"/>
          <w:lang w:val="sr-Cyrl-RS"/>
        </w:rPr>
        <w:t xml:space="preserve">временом потребним за савладавање градива </w:t>
      </w:r>
      <w:r w:rsidRPr="006138DC">
        <w:rPr>
          <w:sz w:val="24"/>
          <w:szCs w:val="24"/>
          <w:lang w:val="sr-Cyrl-RS"/>
        </w:rPr>
        <w:t>тог курса (3,6) и постојање доброг односа између теоријске и практичне наставе у структури студијског програма (3,6).</w:t>
      </w:r>
    </w:p>
    <w:p w14:paraId="2B581E6C" w14:textId="31A037BE" w:rsidR="00436776" w:rsidRDefault="00436776" w:rsidP="00436776">
      <w:pPr>
        <w:pStyle w:val="Heading1"/>
        <w:rPr>
          <w:rFonts w:eastAsia="Times New Roman"/>
          <w:lang w:val="sr-Cyrl-RS"/>
        </w:rPr>
      </w:pPr>
      <w:bookmarkStart w:id="10" w:name="_Toc230197440"/>
      <w:r w:rsidRPr="008136E8">
        <w:rPr>
          <w:rFonts w:eastAsia="Times New Roman"/>
          <w:lang w:val="sr-Cyrl-RS"/>
        </w:rPr>
        <w:t xml:space="preserve">Резултата анкете о мишљењу студената </w:t>
      </w:r>
      <w:r>
        <w:rPr>
          <w:rFonts w:eastAsia="Times New Roman"/>
          <w:lang w:val="sr-Cyrl-RS"/>
        </w:rPr>
        <w:t xml:space="preserve">докторских академских студија </w:t>
      </w:r>
      <w:r w:rsidRPr="008136E8">
        <w:rPr>
          <w:rFonts w:eastAsia="Times New Roman"/>
          <w:lang w:val="sr-Cyrl-RS"/>
        </w:rPr>
        <w:t>о квалитету студијског програма и постигнутим исходима учења</w:t>
      </w:r>
      <w:bookmarkEnd w:id="10"/>
    </w:p>
    <w:p w14:paraId="3B696839" w14:textId="77777777" w:rsidR="00F10526" w:rsidRDefault="00F10526" w:rsidP="00F10526">
      <w:pPr>
        <w:spacing w:after="0" w:line="240" w:lineRule="auto"/>
        <w:ind w:firstLine="720"/>
        <w:jc w:val="both"/>
        <w:rPr>
          <w:rFonts w:eastAsia="Times New Roman" w:cstheme="minorHAnsi"/>
          <w:bCs/>
          <w:lang w:val="sr-Cyrl-RS"/>
        </w:rPr>
      </w:pPr>
    </w:p>
    <w:p w14:paraId="398DE3C2" w14:textId="1CDE9CB4" w:rsidR="00B33F9D" w:rsidRDefault="00B33F9D" w:rsidP="00B33F9D">
      <w:pPr>
        <w:pStyle w:val="Heading2"/>
        <w:rPr>
          <w:lang w:val="sr-Cyrl-RS"/>
        </w:rPr>
      </w:pPr>
      <w:bookmarkStart w:id="11" w:name="_Toc230197441"/>
      <w:r w:rsidRPr="003E11AE">
        <w:rPr>
          <w:lang w:val="sr-Cyrl-RS"/>
        </w:rPr>
        <w:t xml:space="preserve">Преглед </w:t>
      </w:r>
      <w:r>
        <w:rPr>
          <w:lang w:val="sr-Cyrl-RS"/>
        </w:rPr>
        <w:t>ДАС</w:t>
      </w:r>
      <w:r w:rsidRPr="003E11AE">
        <w:rPr>
          <w:lang w:val="sr-Cyrl-RS"/>
        </w:rPr>
        <w:t xml:space="preserve"> узорка</w:t>
      </w:r>
      <w:bookmarkEnd w:id="11"/>
    </w:p>
    <w:p w14:paraId="559112DF" w14:textId="77777777" w:rsidR="00B33F9D" w:rsidRDefault="00B33F9D" w:rsidP="003972EF">
      <w:pPr>
        <w:spacing w:after="0" w:line="240" w:lineRule="auto"/>
        <w:ind w:firstLine="720"/>
        <w:jc w:val="both"/>
        <w:rPr>
          <w:rFonts w:eastAsia="Times New Roman" w:cstheme="minorHAnsi"/>
          <w:bCs/>
          <w:lang w:val="sr-Cyrl-RS"/>
        </w:rPr>
      </w:pPr>
    </w:p>
    <w:p w14:paraId="55D033D0" w14:textId="586C9CA4" w:rsidR="00F10526" w:rsidRDefault="00F10526" w:rsidP="003972EF">
      <w:pPr>
        <w:spacing w:after="0" w:line="240" w:lineRule="auto"/>
        <w:ind w:firstLine="720"/>
        <w:jc w:val="both"/>
        <w:rPr>
          <w:rFonts w:eastAsia="Times New Roman" w:cstheme="minorHAnsi"/>
          <w:bCs/>
          <w:lang w:val="sr-Cyrl-RS"/>
        </w:rPr>
      </w:pPr>
      <w:r>
        <w:rPr>
          <w:rFonts w:eastAsia="Times New Roman" w:cstheme="minorHAnsi"/>
          <w:bCs/>
          <w:lang w:val="sr-Cyrl-RS"/>
        </w:rPr>
        <w:t>А</w:t>
      </w:r>
      <w:r w:rsidRPr="000205D5">
        <w:rPr>
          <w:rFonts w:eastAsia="Times New Roman" w:cstheme="minorHAnsi"/>
          <w:bCs/>
          <w:lang w:val="sr-Cyrl-RS"/>
        </w:rPr>
        <w:t>нкет</w:t>
      </w:r>
      <w:r>
        <w:rPr>
          <w:rFonts w:eastAsia="Times New Roman" w:cstheme="minorHAnsi"/>
          <w:bCs/>
          <w:lang w:val="sr-Cyrl-RS"/>
        </w:rPr>
        <w:t>у</w:t>
      </w:r>
      <w:r w:rsidRPr="000205D5">
        <w:rPr>
          <w:rFonts w:eastAsia="Times New Roman" w:cstheme="minorHAnsi"/>
          <w:bCs/>
          <w:lang w:val="sr-Cyrl-RS"/>
        </w:rPr>
        <w:t xml:space="preserve"> о мишљењу дипломираних студената о квалитету студијског програма и постигнутим исходима учења</w:t>
      </w:r>
      <w:r w:rsidR="00B76CF4">
        <w:rPr>
          <w:rFonts w:eastAsia="Times New Roman" w:cstheme="minorHAnsi"/>
          <w:bCs/>
          <w:lang w:val="sr-Cyrl-RS"/>
        </w:rPr>
        <w:t xml:space="preserve"> </w:t>
      </w:r>
      <w:r>
        <w:rPr>
          <w:rFonts w:eastAsia="Times New Roman" w:cstheme="minorHAnsi"/>
          <w:bCs/>
          <w:lang w:val="sr-Cyrl-RS"/>
        </w:rPr>
        <w:t xml:space="preserve">попунило је </w:t>
      </w:r>
      <w:r w:rsidR="00B079DF">
        <w:rPr>
          <w:rFonts w:eastAsia="Times New Roman" w:cstheme="minorHAnsi"/>
          <w:bCs/>
          <w:lang w:val="sr-Cyrl-RS"/>
        </w:rPr>
        <w:t>57</w:t>
      </w:r>
      <w:r>
        <w:rPr>
          <w:rFonts w:eastAsia="Times New Roman" w:cstheme="minorHAnsi"/>
          <w:bCs/>
          <w:lang w:val="sr-Cyrl-RS"/>
        </w:rPr>
        <w:t xml:space="preserve"> студента докторских академских студија</w:t>
      </w:r>
      <w:r w:rsidR="003972EF">
        <w:rPr>
          <w:rFonts w:eastAsia="Times New Roman" w:cstheme="minorHAnsi"/>
          <w:bCs/>
          <w:lang w:val="sr-Cyrl-RS"/>
        </w:rPr>
        <w:t xml:space="preserve"> </w:t>
      </w:r>
      <w:r>
        <w:rPr>
          <w:rFonts w:eastAsia="Times New Roman" w:cstheme="minorHAnsi"/>
          <w:bCs/>
          <w:lang w:val="sr-Cyrl-RS"/>
        </w:rPr>
        <w:t>Филолошког факултета у Београду</w:t>
      </w:r>
      <w:r w:rsidR="0034728E">
        <w:rPr>
          <w:rFonts w:eastAsia="Times New Roman" w:cstheme="minorHAnsi"/>
          <w:bCs/>
          <w:lang w:val="sr-Cyrl-RS"/>
        </w:rPr>
        <w:t>,</w:t>
      </w:r>
      <w:r w:rsidR="00B079DF">
        <w:rPr>
          <w:rFonts w:eastAsia="Times New Roman" w:cstheme="minorHAnsi"/>
          <w:bCs/>
          <w:lang w:val="sr-Cyrl-RS"/>
        </w:rPr>
        <w:t xml:space="preserve"> што је 10,5% студената на овом нивоу студија</w:t>
      </w:r>
      <w:r>
        <w:rPr>
          <w:rFonts w:eastAsia="Times New Roman" w:cstheme="minorHAnsi"/>
          <w:bCs/>
          <w:lang w:val="sr-Cyrl-RS"/>
        </w:rPr>
        <w:t xml:space="preserve">. У Табели 2 и на Графику </w:t>
      </w:r>
      <w:r w:rsidR="003972EF">
        <w:rPr>
          <w:rFonts w:eastAsia="Times New Roman" w:cstheme="minorHAnsi"/>
          <w:bCs/>
          <w:lang w:val="sr-Cyrl-RS"/>
        </w:rPr>
        <w:t>6</w:t>
      </w:r>
      <w:r>
        <w:rPr>
          <w:rFonts w:eastAsia="Times New Roman" w:cstheme="minorHAnsi"/>
          <w:bCs/>
          <w:lang w:val="sr-Cyrl-RS"/>
        </w:rPr>
        <w:t xml:space="preserve"> дати су број и проценат </w:t>
      </w:r>
      <w:r w:rsidRPr="0020110D">
        <w:rPr>
          <w:rFonts w:eastAsia="Times New Roman" w:cstheme="minorHAnsi"/>
          <w:bCs/>
          <w:lang w:val="sr-Cyrl-RS"/>
        </w:rPr>
        <w:t xml:space="preserve">студената </w:t>
      </w:r>
      <w:r>
        <w:rPr>
          <w:rFonts w:eastAsia="Times New Roman" w:cstheme="minorHAnsi"/>
          <w:bCs/>
          <w:lang w:val="sr-Cyrl-RS"/>
        </w:rPr>
        <w:t xml:space="preserve">на сваком од </w:t>
      </w:r>
      <w:r w:rsidR="00114364">
        <w:rPr>
          <w:rFonts w:eastAsia="Times New Roman" w:cstheme="minorHAnsi"/>
          <w:bCs/>
          <w:lang w:val="sr-Cyrl-RS"/>
        </w:rPr>
        <w:t>5</w:t>
      </w:r>
      <w:bookmarkStart w:id="12" w:name="_GoBack"/>
      <w:bookmarkEnd w:id="12"/>
      <w:r>
        <w:rPr>
          <w:rFonts w:eastAsia="Times New Roman" w:cstheme="minorHAnsi"/>
          <w:bCs/>
          <w:lang w:val="sr-Cyrl-RS"/>
        </w:rPr>
        <w:t xml:space="preserve"> модула на докторским академским студијама који </w:t>
      </w:r>
      <w:r w:rsidR="00B76CF4">
        <w:rPr>
          <w:rFonts w:eastAsia="Times New Roman" w:cstheme="minorHAnsi"/>
          <w:bCs/>
          <w:lang w:val="sr-Cyrl-RS"/>
        </w:rPr>
        <w:t>су</w:t>
      </w:r>
      <w:r>
        <w:rPr>
          <w:rFonts w:eastAsia="Times New Roman" w:cstheme="minorHAnsi"/>
          <w:bCs/>
          <w:lang w:val="sr-Cyrl-RS"/>
        </w:rPr>
        <w:t xml:space="preserve"> попун</w:t>
      </w:r>
      <w:r w:rsidR="00B76CF4">
        <w:rPr>
          <w:rFonts w:eastAsia="Times New Roman" w:cstheme="minorHAnsi"/>
          <w:bCs/>
          <w:lang w:val="sr-Cyrl-RS"/>
        </w:rPr>
        <w:t>или</w:t>
      </w:r>
      <w:r>
        <w:rPr>
          <w:rFonts w:eastAsia="Times New Roman" w:cstheme="minorHAnsi"/>
          <w:bCs/>
          <w:lang w:val="sr-Cyrl-RS"/>
        </w:rPr>
        <w:t xml:space="preserve"> анкету.</w:t>
      </w:r>
    </w:p>
    <w:p w14:paraId="2F609BFD" w14:textId="77777777" w:rsidR="00F10526" w:rsidRDefault="00F10526" w:rsidP="00F10526">
      <w:pPr>
        <w:spacing w:after="0" w:line="240" w:lineRule="auto"/>
        <w:jc w:val="both"/>
        <w:rPr>
          <w:sz w:val="20"/>
          <w:szCs w:val="20"/>
          <w:lang w:val="sr-Cyrl-RS"/>
        </w:rPr>
      </w:pPr>
    </w:p>
    <w:p w14:paraId="284D0231" w14:textId="77777777" w:rsidR="00F10526" w:rsidRDefault="00F10526" w:rsidP="00F10526">
      <w:pPr>
        <w:jc w:val="center"/>
        <w:rPr>
          <w:sz w:val="20"/>
          <w:szCs w:val="20"/>
          <w:lang w:val="sr-Cyrl-RS"/>
        </w:rPr>
        <w:sectPr w:rsidR="00F10526" w:rsidSect="00F901F8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D59DE01" w14:textId="77777777" w:rsidR="00F10526" w:rsidRPr="00931A2F" w:rsidRDefault="00F10526" w:rsidP="00F10526">
      <w:pPr>
        <w:spacing w:line="240" w:lineRule="auto"/>
        <w:jc w:val="center"/>
        <w:rPr>
          <w:sz w:val="20"/>
          <w:szCs w:val="20"/>
          <w:lang w:val="sr-Cyrl-RS"/>
        </w:rPr>
      </w:pPr>
      <w:r w:rsidRPr="00931A2F">
        <w:rPr>
          <w:sz w:val="20"/>
          <w:szCs w:val="20"/>
          <w:lang w:val="sr-Cyrl-RS"/>
        </w:rPr>
        <w:lastRenderedPageBreak/>
        <w:t xml:space="preserve">Табела </w:t>
      </w:r>
      <w:r>
        <w:rPr>
          <w:sz w:val="20"/>
          <w:szCs w:val="20"/>
          <w:lang w:val="sr-Cyrl-RS"/>
        </w:rPr>
        <w:t>2</w:t>
      </w:r>
      <w:r w:rsidRPr="00931A2F">
        <w:rPr>
          <w:sz w:val="20"/>
          <w:szCs w:val="20"/>
          <w:lang w:val="sr-Cyrl-RS"/>
        </w:rPr>
        <w:t xml:space="preserve">. Број и проценат студената који су попунили анкету по </w:t>
      </w:r>
      <w:r>
        <w:rPr>
          <w:sz w:val="20"/>
          <w:szCs w:val="20"/>
          <w:lang w:val="sr-Cyrl-RS"/>
        </w:rPr>
        <w:t>модулу на ДАС</w:t>
      </w:r>
    </w:p>
    <w:tbl>
      <w:tblPr>
        <w:tblW w:w="4267" w:type="dxa"/>
        <w:jc w:val="center"/>
        <w:tblLook w:val="04A0" w:firstRow="1" w:lastRow="0" w:firstColumn="1" w:lastColumn="0" w:noHBand="0" w:noVBand="1"/>
      </w:tblPr>
      <w:tblGrid>
        <w:gridCol w:w="3114"/>
        <w:gridCol w:w="582"/>
        <w:gridCol w:w="571"/>
      </w:tblGrid>
      <w:tr w:rsidR="00F10526" w:rsidRPr="00E46AB8" w14:paraId="44B66E60" w14:textId="77777777" w:rsidTr="00B629B3">
        <w:trPr>
          <w:trHeight w:val="29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9BC9" w14:textId="77777777" w:rsidR="00F10526" w:rsidRPr="002267DA" w:rsidRDefault="00F10526" w:rsidP="00F901F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2267DA">
              <w:rPr>
                <w:rFonts w:eastAsia="Times New Roman"/>
                <w:b/>
                <w:bCs/>
                <w:color w:val="000000"/>
                <w:sz w:val="20"/>
                <w:szCs w:val="20"/>
                <w:lang w:val="sr-Cyrl-RS"/>
              </w:rPr>
              <w:t>Модули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5C89" w14:textId="77777777" w:rsidR="00F10526" w:rsidRPr="002267DA" w:rsidRDefault="00F10526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267DA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 xml:space="preserve">Број 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F0FA" w14:textId="77777777" w:rsidR="00F10526" w:rsidRPr="002267DA" w:rsidRDefault="00F10526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267DA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%</w:t>
            </w:r>
          </w:p>
        </w:tc>
      </w:tr>
      <w:tr w:rsidR="00F10526" w:rsidRPr="00E46AB8" w14:paraId="176A11A3" w14:textId="77777777" w:rsidTr="00B629B3">
        <w:trPr>
          <w:trHeight w:val="29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44A0" w14:textId="62EA51B4" w:rsidR="00F10526" w:rsidRPr="002267DA" w:rsidRDefault="00F10526" w:rsidP="00F901F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267DA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Језик, књижевност, култура</w:t>
            </w:r>
            <w:r w:rsidR="00B079DF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 xml:space="preserve"> (ЈКК)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693F" w14:textId="6C9C23F4" w:rsidR="00F10526" w:rsidRPr="002267DA" w:rsidRDefault="00B079DF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47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556E" w14:textId="33675316" w:rsidR="00F10526" w:rsidRPr="002267DA" w:rsidRDefault="00B079DF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8</w:t>
            </w:r>
            <w:r w:rsidR="00F10526" w:rsidRPr="002267DA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2</w:t>
            </w:r>
            <w:r w:rsidR="00F10526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,</w:t>
            </w: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5</w:t>
            </w:r>
          </w:p>
        </w:tc>
      </w:tr>
      <w:tr w:rsidR="00F10526" w:rsidRPr="00E46AB8" w14:paraId="725BF7A0" w14:textId="77777777" w:rsidTr="00B629B3">
        <w:trPr>
          <w:trHeight w:val="29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9B33" w14:textId="58921E2B" w:rsidR="00F10526" w:rsidRPr="002267DA" w:rsidRDefault="00F10526" w:rsidP="00F901F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267DA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Српска књижевност</w:t>
            </w:r>
            <w:r w:rsidR="00B079DF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 xml:space="preserve"> (СК)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A5A8" w14:textId="7AD61DA3" w:rsidR="00F10526" w:rsidRPr="002267DA" w:rsidRDefault="00B629B3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E55D" w14:textId="3A9AC9DB" w:rsidR="00F10526" w:rsidRPr="002267DA" w:rsidRDefault="00B629B3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9</w:t>
            </w:r>
            <w:r w:rsidR="00B079DF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,0</w:t>
            </w:r>
          </w:p>
        </w:tc>
      </w:tr>
      <w:tr w:rsidR="00F10526" w:rsidRPr="00E46AB8" w14:paraId="76AD7857" w14:textId="77777777" w:rsidTr="00B629B3">
        <w:trPr>
          <w:trHeight w:val="29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A2F8" w14:textId="659C0315" w:rsidR="00F10526" w:rsidRPr="002267DA" w:rsidRDefault="00F10526" w:rsidP="00F901F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267DA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Српски језик</w:t>
            </w:r>
            <w:r w:rsidR="00B079DF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 xml:space="preserve"> (СЈ)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E905" w14:textId="682E6AB2" w:rsidR="00F10526" w:rsidRPr="002267DA" w:rsidRDefault="00B079DF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585A" w14:textId="21F3F07E" w:rsidR="00F10526" w:rsidRPr="002267DA" w:rsidRDefault="00F10526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267DA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8</w:t>
            </w: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,</w:t>
            </w:r>
            <w:r w:rsidR="00B079DF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8</w:t>
            </w:r>
          </w:p>
        </w:tc>
      </w:tr>
      <w:tr w:rsidR="00F10526" w:rsidRPr="00E46AB8" w14:paraId="1035956A" w14:textId="77777777" w:rsidTr="00B629B3">
        <w:trPr>
          <w:trHeight w:val="29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EA759" w14:textId="77777777" w:rsidR="00F10526" w:rsidRPr="002267DA" w:rsidRDefault="00F10526" w:rsidP="00F901F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267DA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Укупно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70A61" w14:textId="3F2BC2EA" w:rsidR="00F10526" w:rsidRPr="002267DA" w:rsidRDefault="00B079DF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57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E741" w14:textId="77777777" w:rsidR="00F10526" w:rsidRPr="002267DA" w:rsidRDefault="00F10526" w:rsidP="00F901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/>
              </w:rPr>
            </w:pPr>
            <w:r w:rsidRPr="002267DA">
              <w:rPr>
                <w:rFonts w:eastAsia="Times New Roman"/>
                <w:color w:val="000000"/>
                <w:sz w:val="20"/>
                <w:szCs w:val="20"/>
                <w:lang w:val="sr-Cyrl-RS"/>
              </w:rPr>
              <w:t>100</w:t>
            </w:r>
          </w:p>
        </w:tc>
      </w:tr>
    </w:tbl>
    <w:p w14:paraId="72B1AD17" w14:textId="0244ABAD" w:rsidR="00F10526" w:rsidRPr="00716247" w:rsidRDefault="00B629B3" w:rsidP="00F10526">
      <w:pPr>
        <w:spacing w:line="240" w:lineRule="auto"/>
        <w:jc w:val="center"/>
        <w:rPr>
          <w:sz w:val="20"/>
          <w:szCs w:val="20"/>
          <w:lang w:val="sr-Cyrl-RS"/>
        </w:rPr>
      </w:pPr>
      <w:r>
        <w:rPr>
          <w:noProof/>
        </w:rPr>
        <w:lastRenderedPageBreak/>
        <w:drawing>
          <wp:inline distT="0" distB="0" distL="0" distR="0" wp14:anchorId="1F7ABA01" wp14:editId="0EFB7A61">
            <wp:extent cx="2814452" cy="1680210"/>
            <wp:effectExtent l="0" t="0" r="5080" b="1524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F10526" w:rsidRPr="00716247">
        <w:rPr>
          <w:i/>
          <w:iCs/>
          <w:sz w:val="20"/>
          <w:szCs w:val="20"/>
          <w:lang w:val="sr-Cyrl-RS"/>
        </w:rPr>
        <w:t xml:space="preserve">График </w:t>
      </w:r>
      <w:r w:rsidR="00B079DF">
        <w:rPr>
          <w:i/>
          <w:iCs/>
          <w:sz w:val="20"/>
          <w:szCs w:val="20"/>
          <w:lang w:val="sr-Cyrl-RS"/>
        </w:rPr>
        <w:t>6</w:t>
      </w:r>
      <w:r w:rsidR="00F10526" w:rsidRPr="00716247">
        <w:rPr>
          <w:i/>
          <w:iCs/>
          <w:sz w:val="20"/>
          <w:szCs w:val="20"/>
          <w:lang w:val="sr-Cyrl-RS"/>
        </w:rPr>
        <w:t>.</w:t>
      </w:r>
      <w:r w:rsidR="00F10526" w:rsidRPr="00716247">
        <w:rPr>
          <w:sz w:val="20"/>
          <w:szCs w:val="20"/>
          <w:lang w:val="sr-Cyrl-RS"/>
        </w:rPr>
        <w:t xml:space="preserve"> Проценат студената који су попунили анкету по </w:t>
      </w:r>
      <w:r w:rsidR="00F10526">
        <w:rPr>
          <w:sz w:val="20"/>
          <w:szCs w:val="20"/>
          <w:lang w:val="sr-Cyrl-RS"/>
        </w:rPr>
        <w:t>модулу</w:t>
      </w:r>
      <w:r w:rsidR="00F10526" w:rsidRPr="00716247">
        <w:rPr>
          <w:sz w:val="20"/>
          <w:szCs w:val="20"/>
          <w:lang w:val="sr-Cyrl-RS"/>
        </w:rPr>
        <w:t xml:space="preserve"> на </w:t>
      </w:r>
      <w:r w:rsidR="00F10526">
        <w:rPr>
          <w:sz w:val="20"/>
          <w:szCs w:val="20"/>
          <w:lang w:val="sr-Cyrl-RS"/>
        </w:rPr>
        <w:t>ДАС</w:t>
      </w:r>
    </w:p>
    <w:p w14:paraId="254A444B" w14:textId="77777777" w:rsidR="00F10526" w:rsidRDefault="00F10526" w:rsidP="00F10526">
      <w:pPr>
        <w:rPr>
          <w:lang w:val="sr-Cyrl-RS"/>
        </w:rPr>
        <w:sectPr w:rsidR="00F10526" w:rsidSect="00F901F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2D2AAB51" w14:textId="77777777" w:rsidR="00F10526" w:rsidRPr="003127C1" w:rsidRDefault="00F10526" w:rsidP="003127C1">
      <w:pPr>
        <w:spacing w:line="276" w:lineRule="auto"/>
        <w:jc w:val="both"/>
        <w:rPr>
          <w:sz w:val="24"/>
          <w:lang w:val="sr-Cyrl-RS"/>
        </w:rPr>
      </w:pPr>
      <w:r w:rsidRPr="003127C1">
        <w:rPr>
          <w:sz w:val="24"/>
          <w:lang w:val="sr-Cyrl-RS"/>
        </w:rPr>
        <w:lastRenderedPageBreak/>
        <w:t>Будући да је број испитаника по модулу мали и неуједначен, резултати анкете биће приказани сумарно за све студенте докторских академских студија.</w:t>
      </w:r>
    </w:p>
    <w:p w14:paraId="58FB137F" w14:textId="20702630" w:rsidR="00F10526" w:rsidRPr="003127C1" w:rsidRDefault="00F10526" w:rsidP="003127C1">
      <w:pPr>
        <w:spacing w:line="276" w:lineRule="auto"/>
        <w:jc w:val="both"/>
        <w:rPr>
          <w:sz w:val="24"/>
          <w:lang w:val="sr-Cyrl-RS"/>
        </w:rPr>
      </w:pPr>
      <w:r w:rsidRPr="003127C1">
        <w:rPr>
          <w:sz w:val="24"/>
          <w:lang w:val="sr-Cyrl-RS"/>
        </w:rPr>
        <w:t xml:space="preserve">На Графику </w:t>
      </w:r>
      <w:r w:rsidR="00B76CF4" w:rsidRPr="003127C1">
        <w:rPr>
          <w:sz w:val="24"/>
          <w:lang w:val="sr-Cyrl-RS"/>
        </w:rPr>
        <w:t>7 и 8</w:t>
      </w:r>
      <w:r w:rsidRPr="003127C1">
        <w:rPr>
          <w:sz w:val="24"/>
          <w:lang w:val="sr-Cyrl-RS"/>
        </w:rPr>
        <w:t xml:space="preserve"> приказане су карактеристике узорка испитаника са докторских академских студија с обзиром на пол</w:t>
      </w:r>
      <w:r w:rsidR="00B76CF4" w:rsidRPr="003127C1">
        <w:rPr>
          <w:sz w:val="24"/>
          <w:lang w:val="sr-Cyrl-RS"/>
        </w:rPr>
        <w:t xml:space="preserve"> и</w:t>
      </w:r>
      <w:r w:rsidRPr="003127C1">
        <w:rPr>
          <w:sz w:val="24"/>
          <w:lang w:val="sr-Cyrl-RS"/>
        </w:rPr>
        <w:t xml:space="preserve"> статус студирања.</w:t>
      </w:r>
      <w:r w:rsidR="00B76CF4" w:rsidRPr="003127C1">
        <w:rPr>
          <w:sz w:val="24"/>
          <w:lang w:val="sr-Cyrl-RS"/>
        </w:rPr>
        <w:t xml:space="preserve"> У узорку доминирају испитаници женског пола (84%) и који се самофинансирају (54%)</w:t>
      </w:r>
    </w:p>
    <w:p w14:paraId="44D20AE0" w14:textId="0839AFA7" w:rsidR="00B079DF" w:rsidRDefault="00B079DF" w:rsidP="00F10526">
      <w:pPr>
        <w:spacing w:line="240" w:lineRule="auto"/>
        <w:rPr>
          <w:lang w:val="sr-Cyrl-RS"/>
        </w:rPr>
      </w:pPr>
    </w:p>
    <w:p w14:paraId="28144042" w14:textId="6E11C089" w:rsidR="00B079DF" w:rsidRDefault="00B079DF" w:rsidP="0034728E">
      <w:pPr>
        <w:spacing w:line="240" w:lineRule="auto"/>
        <w:jc w:val="center"/>
        <w:rPr>
          <w:lang w:val="sr-Cyrl-RS"/>
        </w:rPr>
      </w:pPr>
      <w:r>
        <w:rPr>
          <w:noProof/>
        </w:rPr>
        <w:lastRenderedPageBreak/>
        <w:drawing>
          <wp:inline distT="0" distB="0" distL="0" distR="0" wp14:anchorId="7CAC20D3" wp14:editId="28A32A33">
            <wp:extent cx="2889250" cy="2057400"/>
            <wp:effectExtent l="0" t="0" r="6350" b="0"/>
            <wp:docPr id="20" name="Chart 20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9AA81440-FE7D-4E2E-AC6C-4746C038F77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34728E">
        <w:rPr>
          <w:noProof/>
        </w:rPr>
        <w:drawing>
          <wp:inline distT="0" distB="0" distL="0" distR="0" wp14:anchorId="3A143996" wp14:editId="0BAA2A84">
            <wp:extent cx="2794000" cy="2057400"/>
            <wp:effectExtent l="0" t="0" r="6350" b="0"/>
            <wp:docPr id="23" name="Chart 23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1CCC59DD-B69F-4C00-9658-AEF1543E2F3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31581203" w14:textId="3804CE6D" w:rsidR="0034728E" w:rsidRDefault="0034728E" w:rsidP="0034728E">
      <w:pPr>
        <w:ind w:firstLine="142"/>
        <w:jc w:val="center"/>
        <w:rPr>
          <w:sz w:val="20"/>
          <w:szCs w:val="20"/>
          <w:lang w:val="sr-Cyrl-RS"/>
        </w:rPr>
      </w:pPr>
      <w:r>
        <w:rPr>
          <w:i/>
          <w:iCs/>
          <w:sz w:val="20"/>
          <w:szCs w:val="20"/>
          <w:lang w:val="sr-Cyrl-RS"/>
        </w:rPr>
        <w:tab/>
      </w:r>
      <w:r w:rsidRPr="001E0505">
        <w:rPr>
          <w:i/>
          <w:iCs/>
          <w:sz w:val="20"/>
          <w:szCs w:val="20"/>
          <w:lang w:val="sr-Cyrl-RS"/>
        </w:rPr>
        <w:t xml:space="preserve">График </w:t>
      </w:r>
      <w:r>
        <w:rPr>
          <w:i/>
          <w:iCs/>
          <w:sz w:val="20"/>
          <w:szCs w:val="20"/>
          <w:lang w:val="sr-Cyrl-RS"/>
        </w:rPr>
        <w:t>7</w:t>
      </w:r>
      <w:r w:rsidRPr="001E0505">
        <w:rPr>
          <w:i/>
          <w:iCs/>
          <w:sz w:val="20"/>
          <w:szCs w:val="20"/>
          <w:lang w:val="sr-Cyrl-RS"/>
        </w:rPr>
        <w:t xml:space="preserve">. </w:t>
      </w:r>
      <w:r w:rsidRPr="001E0505">
        <w:rPr>
          <w:sz w:val="20"/>
          <w:szCs w:val="20"/>
          <w:lang w:val="sr-Cyrl-RS"/>
        </w:rPr>
        <w:t xml:space="preserve">Проценат испитаника по полу 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Pr="00EB035C">
        <w:rPr>
          <w:i/>
          <w:iCs/>
          <w:sz w:val="20"/>
          <w:szCs w:val="20"/>
          <w:lang w:val="sr-Cyrl-RS"/>
        </w:rPr>
        <w:t xml:space="preserve">График </w:t>
      </w:r>
      <w:r>
        <w:rPr>
          <w:i/>
          <w:iCs/>
          <w:sz w:val="20"/>
          <w:szCs w:val="20"/>
          <w:lang w:val="sr-Cyrl-RS"/>
        </w:rPr>
        <w:t>8</w:t>
      </w:r>
      <w:r w:rsidRPr="00EB035C">
        <w:rPr>
          <w:sz w:val="20"/>
          <w:szCs w:val="20"/>
          <w:lang w:val="sr-Cyrl-RS"/>
        </w:rPr>
        <w:t xml:space="preserve">. Проценат испитаника с обзиром на 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Pr="00EB035C">
        <w:rPr>
          <w:sz w:val="20"/>
          <w:szCs w:val="20"/>
          <w:lang w:val="sr-Cyrl-RS"/>
        </w:rPr>
        <w:t xml:space="preserve">статус студирања </w:t>
      </w:r>
    </w:p>
    <w:p w14:paraId="07437807" w14:textId="59B2723A" w:rsidR="0034728E" w:rsidRDefault="0034728E" w:rsidP="0034728E">
      <w:pPr>
        <w:jc w:val="both"/>
        <w:rPr>
          <w:lang w:val="sr-Cyrl-RS"/>
        </w:rPr>
      </w:pPr>
      <w:r>
        <w:rPr>
          <w:sz w:val="20"/>
          <w:szCs w:val="20"/>
          <w:lang w:val="sr-Cyrl-RS"/>
        </w:rPr>
        <w:tab/>
      </w:r>
      <w:r w:rsidRPr="006138DC">
        <w:rPr>
          <w:sz w:val="24"/>
          <w:lang w:val="sr-Cyrl-RS"/>
        </w:rPr>
        <w:t xml:space="preserve">На Графику 9 приказана је структура узорка с обзиром на просечну оцену у току студирања. На основу њега стиче се увид да су најзаступљенији испитаници који имају просечну оцену између између 9,5 и 10 (79%), а затим они који имају просечну оцену између 8,5 и 9,49 (17%). Дакле, 96% узорка има просечну оцену преко 8,5, а само 4% испод тога. </w:t>
      </w:r>
    </w:p>
    <w:p w14:paraId="6D7E9FB4" w14:textId="243F8FC4" w:rsidR="00B33F9D" w:rsidRDefault="00B33F9D" w:rsidP="00F10526">
      <w:pPr>
        <w:jc w:val="center"/>
        <w:rPr>
          <w:sz w:val="20"/>
          <w:szCs w:val="20"/>
          <w:lang w:val="sr-Cyrl-RS"/>
        </w:rPr>
      </w:pPr>
      <w:r>
        <w:rPr>
          <w:noProof/>
        </w:rPr>
        <w:drawing>
          <wp:inline distT="0" distB="0" distL="0" distR="0" wp14:anchorId="74783732" wp14:editId="1591B264">
            <wp:extent cx="3365500" cy="2349500"/>
            <wp:effectExtent l="0" t="0" r="6350" b="12700"/>
            <wp:docPr id="22" name="Chart 2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805FCB86-3CCC-4DBB-9691-62685996A61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8EE6C5D" w14:textId="5E160B14" w:rsidR="00B33F9D" w:rsidRPr="007C2C6E" w:rsidRDefault="0034728E" w:rsidP="007C2C6E">
      <w:pPr>
        <w:spacing w:line="240" w:lineRule="auto"/>
        <w:jc w:val="center"/>
        <w:rPr>
          <w:sz w:val="20"/>
          <w:szCs w:val="20"/>
          <w:lang w:val="sr-Cyrl-RS"/>
        </w:rPr>
      </w:pPr>
      <w:r w:rsidRPr="00EB035C">
        <w:rPr>
          <w:i/>
          <w:iCs/>
          <w:sz w:val="20"/>
          <w:szCs w:val="20"/>
          <w:lang w:val="sr-Cyrl-RS"/>
        </w:rPr>
        <w:t xml:space="preserve">График </w:t>
      </w:r>
      <w:r>
        <w:rPr>
          <w:i/>
          <w:iCs/>
          <w:sz w:val="20"/>
          <w:szCs w:val="20"/>
          <w:lang w:val="sr-Cyrl-RS"/>
        </w:rPr>
        <w:t>9</w:t>
      </w:r>
      <w:r w:rsidRPr="00EB035C">
        <w:rPr>
          <w:sz w:val="20"/>
          <w:szCs w:val="20"/>
          <w:lang w:val="sr-Cyrl-RS"/>
        </w:rPr>
        <w:t xml:space="preserve">. Проценат испитаника с обзиром на просечну оцену у току студирања </w:t>
      </w:r>
    </w:p>
    <w:p w14:paraId="22D348C8" w14:textId="77777777" w:rsidR="005934D3" w:rsidRDefault="005934D3" w:rsidP="006138DC">
      <w:pPr>
        <w:pStyle w:val="Heading2"/>
        <w:spacing w:after="240"/>
        <w:rPr>
          <w:rFonts w:eastAsia="Times New Roman"/>
          <w:lang w:val="sr-Cyrl-RS"/>
        </w:rPr>
      </w:pPr>
    </w:p>
    <w:p w14:paraId="0700B2DC" w14:textId="77777777" w:rsidR="005934D3" w:rsidRDefault="005934D3">
      <w:pPr>
        <w:rPr>
          <w:rFonts w:asciiTheme="majorHAnsi" w:eastAsia="Times New Roman" w:hAnsiTheme="majorHAnsi" w:cstheme="majorBidi"/>
          <w:color w:val="2F5496" w:themeColor="accent1" w:themeShade="BF"/>
          <w:sz w:val="28"/>
          <w:szCs w:val="28"/>
          <w:lang w:val="sr-Cyrl-RS"/>
        </w:rPr>
      </w:pPr>
      <w:r>
        <w:rPr>
          <w:rFonts w:eastAsia="Times New Roman"/>
          <w:lang w:val="sr-Cyrl-RS"/>
        </w:rPr>
        <w:br w:type="page"/>
      </w:r>
    </w:p>
    <w:p w14:paraId="3E0AE5F7" w14:textId="21319A7F" w:rsidR="0034728E" w:rsidRDefault="0034728E" w:rsidP="006138DC">
      <w:pPr>
        <w:pStyle w:val="Heading2"/>
        <w:spacing w:after="240"/>
        <w:rPr>
          <w:rFonts w:eastAsia="Times New Roman"/>
          <w:lang w:val="sr-Cyrl-RS"/>
        </w:rPr>
      </w:pPr>
      <w:bookmarkStart w:id="13" w:name="_Toc230197442"/>
      <w:r>
        <w:rPr>
          <w:rFonts w:eastAsia="Times New Roman"/>
          <w:lang w:val="sr-Cyrl-RS"/>
        </w:rPr>
        <w:lastRenderedPageBreak/>
        <w:t>Приказ резултата анкете за ДАС</w:t>
      </w:r>
      <w:bookmarkEnd w:id="13"/>
    </w:p>
    <w:p w14:paraId="0144F65A" w14:textId="2536ABC0" w:rsidR="0034728E" w:rsidRPr="003127C1" w:rsidRDefault="0034728E" w:rsidP="003127C1">
      <w:pPr>
        <w:spacing w:line="276" w:lineRule="auto"/>
        <w:jc w:val="both"/>
        <w:rPr>
          <w:sz w:val="24"/>
          <w:lang w:val="sr-Cyrl-RS"/>
        </w:rPr>
      </w:pPr>
      <w:r w:rsidRPr="003127C1">
        <w:rPr>
          <w:sz w:val="24"/>
          <w:lang w:val="sr-Cyrl-RS"/>
        </w:rPr>
        <w:tab/>
        <w:t xml:space="preserve">График 10 приказује просечне оцене </w:t>
      </w:r>
      <w:r w:rsidR="005934D3">
        <w:rPr>
          <w:sz w:val="24"/>
          <w:lang w:val="sr-Cyrl-RS"/>
        </w:rPr>
        <w:t>на тврдњама</w:t>
      </w:r>
      <w:r w:rsidRPr="003127C1">
        <w:rPr>
          <w:sz w:val="24"/>
          <w:lang w:val="sr-Cyrl-RS"/>
        </w:rPr>
        <w:t xml:space="preserve"> кој</w:t>
      </w:r>
      <w:r w:rsidR="005934D3">
        <w:rPr>
          <w:sz w:val="24"/>
          <w:lang w:val="sr-Cyrl-RS"/>
        </w:rPr>
        <w:t>е</w:t>
      </w:r>
      <w:r w:rsidRPr="003127C1">
        <w:rPr>
          <w:sz w:val="24"/>
          <w:lang w:val="sr-Cyrl-RS"/>
        </w:rPr>
        <w:t xml:space="preserve"> се однос</w:t>
      </w:r>
      <w:r w:rsidR="005934D3">
        <w:rPr>
          <w:sz w:val="24"/>
          <w:lang w:val="sr-Cyrl-RS"/>
        </w:rPr>
        <w:t>е</w:t>
      </w:r>
      <w:r w:rsidRPr="003127C1">
        <w:rPr>
          <w:sz w:val="24"/>
          <w:lang w:val="sr-Cyrl-RS"/>
        </w:rPr>
        <w:t xml:space="preserve"> на процену квалитет</w:t>
      </w:r>
      <w:r w:rsidR="005934D3">
        <w:rPr>
          <w:sz w:val="24"/>
          <w:lang w:val="sr-Cyrl-RS"/>
        </w:rPr>
        <w:t>а</w:t>
      </w:r>
      <w:r w:rsidRPr="003127C1">
        <w:rPr>
          <w:sz w:val="24"/>
          <w:lang w:val="sr-Cyrl-RS"/>
        </w:rPr>
        <w:t xml:space="preserve"> студијског програма и постигнутих исхода учења на основу одговора које су давали испитаници са </w:t>
      </w:r>
      <w:r w:rsidR="00862BAE" w:rsidRPr="003127C1">
        <w:rPr>
          <w:sz w:val="24"/>
          <w:lang w:val="sr-Cyrl-RS"/>
        </w:rPr>
        <w:t>докторских</w:t>
      </w:r>
      <w:r w:rsidRPr="003127C1">
        <w:rPr>
          <w:sz w:val="24"/>
          <w:lang w:val="sr-Cyrl-RS"/>
        </w:rPr>
        <w:t xml:space="preserve"> академских студија. Укупна просечна оцена за све тврдње у анкети је 4,</w:t>
      </w:r>
      <w:r w:rsidR="00862BAE" w:rsidRPr="003127C1">
        <w:rPr>
          <w:sz w:val="24"/>
          <w:lang w:val="sr-Cyrl-RS"/>
        </w:rPr>
        <w:t>2</w:t>
      </w:r>
      <w:r w:rsidRPr="003127C1">
        <w:rPr>
          <w:sz w:val="24"/>
          <w:lang w:val="sr-Cyrl-RS"/>
        </w:rPr>
        <w:t>. Распон просечне оцене по тврдњама креће се између 3,6 и 4,</w:t>
      </w:r>
      <w:r w:rsidR="00862BAE" w:rsidRPr="003127C1">
        <w:rPr>
          <w:sz w:val="24"/>
          <w:lang w:val="sr-Cyrl-RS"/>
        </w:rPr>
        <w:t>7</w:t>
      </w:r>
      <w:r w:rsidRPr="003127C1">
        <w:rPr>
          <w:sz w:val="24"/>
          <w:lang w:val="sr-Cyrl-RS"/>
        </w:rPr>
        <w:t xml:space="preserve"> (на петостепеној скали). </w:t>
      </w:r>
    </w:p>
    <w:p w14:paraId="4BC7761C" w14:textId="587566BE" w:rsidR="0034728E" w:rsidRDefault="007C2C6E" w:rsidP="00B33F9D">
      <w:pPr>
        <w:rPr>
          <w:lang w:val="sr-Cyrl-RS"/>
        </w:rPr>
      </w:pPr>
      <w:r>
        <w:rPr>
          <w:noProof/>
        </w:rPr>
        <w:drawing>
          <wp:inline distT="0" distB="0" distL="0" distR="0" wp14:anchorId="2AF37A31" wp14:editId="54B944A0">
            <wp:extent cx="6134100" cy="6090920"/>
            <wp:effectExtent l="0" t="0" r="0" b="508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AC13EF56-5124-4407-8BC1-9E3E8AA3271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022838D2" w14:textId="7D5DE712" w:rsidR="00F10526" w:rsidRDefault="007C2C6E" w:rsidP="007C2C6E">
      <w:pPr>
        <w:jc w:val="center"/>
        <w:rPr>
          <w:sz w:val="20"/>
          <w:szCs w:val="20"/>
          <w:lang w:val="sr-Cyrl-RS"/>
        </w:rPr>
      </w:pPr>
      <w:r w:rsidRPr="00716247">
        <w:rPr>
          <w:i/>
          <w:iCs/>
          <w:sz w:val="20"/>
          <w:szCs w:val="20"/>
          <w:lang w:val="sr-Cyrl-RS"/>
        </w:rPr>
        <w:t xml:space="preserve">График </w:t>
      </w:r>
      <w:r>
        <w:rPr>
          <w:i/>
          <w:iCs/>
          <w:sz w:val="20"/>
          <w:szCs w:val="20"/>
          <w:lang w:val="sr-Cyrl-RS"/>
        </w:rPr>
        <w:t>10</w:t>
      </w:r>
      <w:r w:rsidRPr="00716247">
        <w:rPr>
          <w:sz w:val="20"/>
          <w:szCs w:val="20"/>
          <w:lang w:val="sr-Cyrl-RS"/>
        </w:rPr>
        <w:t xml:space="preserve">. </w:t>
      </w:r>
      <w:r>
        <w:rPr>
          <w:sz w:val="20"/>
          <w:szCs w:val="20"/>
          <w:lang w:val="sr-Cyrl-RS"/>
        </w:rPr>
        <w:t xml:space="preserve">ДАС - </w:t>
      </w:r>
      <w:r w:rsidRPr="00C14BA7">
        <w:rPr>
          <w:sz w:val="20"/>
          <w:szCs w:val="20"/>
          <w:lang w:val="sr-Cyrl-RS"/>
        </w:rPr>
        <w:t>Просечан скор за сваку тврдњу у анкети</w:t>
      </w:r>
    </w:p>
    <w:p w14:paraId="167689AA" w14:textId="4475E1B0" w:rsidR="005934D3" w:rsidRDefault="005934D3" w:rsidP="007C2C6E">
      <w:pPr>
        <w:jc w:val="center"/>
        <w:rPr>
          <w:sz w:val="20"/>
          <w:szCs w:val="20"/>
          <w:lang w:val="sr-Cyrl-RS"/>
        </w:rPr>
      </w:pPr>
    </w:p>
    <w:p w14:paraId="795FF367" w14:textId="40E088AC" w:rsidR="005934D3" w:rsidRDefault="005934D3" w:rsidP="005934D3">
      <w:pPr>
        <w:spacing w:line="276" w:lineRule="auto"/>
        <w:jc w:val="both"/>
        <w:rPr>
          <w:sz w:val="20"/>
          <w:szCs w:val="20"/>
          <w:lang w:val="sr-Cyrl-RS"/>
        </w:rPr>
      </w:pPr>
      <w:r w:rsidRPr="003127C1">
        <w:rPr>
          <w:sz w:val="24"/>
          <w:lang w:val="sr-Cyrl-RS"/>
        </w:rPr>
        <w:lastRenderedPageBreak/>
        <w:t>Испитаници највишим оценама процењују редовност похађања наставе (4,7), одсуство дискриминације од стране наставника (4,6) и редовно одржавање наставе (4,5). Високо су оцењене и тврдње које се односе на развијеност у довољној мери знања и вештина неопходних за наставак студија (4,4), коректан и професионалан однос наставника према студентима (4,4) и да су обавезе студената и начин процењивања јасно дефинисани и представљени (4,4). Најниже оцењене тврдње односе се на то да их знања и вештине које су стекли у току студија чине конкурентним на тржишту рада (3,7) и постојање доброг односа између теоријске и практичне наставе (3,6).</w:t>
      </w:r>
    </w:p>
    <w:p w14:paraId="5C1872FB" w14:textId="5C3DD3B7" w:rsidR="00F10526" w:rsidRDefault="00F10526" w:rsidP="00192328">
      <w:pPr>
        <w:pStyle w:val="Heading1"/>
        <w:rPr>
          <w:lang w:val="sr-Cyrl-RS"/>
        </w:rPr>
      </w:pPr>
      <w:bookmarkStart w:id="14" w:name="_Toc230197443"/>
      <w:r w:rsidRPr="000875EF">
        <w:rPr>
          <w:lang w:val="sr-Cyrl-RS"/>
        </w:rPr>
        <w:t>Поређење резултата анкет</w:t>
      </w:r>
      <w:r w:rsidR="007B7496">
        <w:rPr>
          <w:lang w:val="sr-Cyrl-RS"/>
        </w:rPr>
        <w:t>а</w:t>
      </w:r>
      <w:r w:rsidRPr="000875EF">
        <w:rPr>
          <w:lang w:val="sr-Cyrl-RS"/>
        </w:rPr>
        <w:t xml:space="preserve"> на МАС и ДАС</w:t>
      </w:r>
      <w:bookmarkEnd w:id="14"/>
    </w:p>
    <w:p w14:paraId="351FBFAB" w14:textId="77777777" w:rsidR="003972EF" w:rsidRPr="003972EF" w:rsidRDefault="003972EF" w:rsidP="003972EF">
      <w:pPr>
        <w:rPr>
          <w:lang w:val="sr-Cyrl-RS"/>
        </w:rPr>
      </w:pPr>
    </w:p>
    <w:p w14:paraId="30FFE4D9" w14:textId="1210676F" w:rsidR="00F10526" w:rsidRPr="006138DC" w:rsidRDefault="00F10526" w:rsidP="006138DC">
      <w:pPr>
        <w:spacing w:line="276" w:lineRule="auto"/>
        <w:ind w:firstLine="720"/>
        <w:jc w:val="both"/>
        <w:rPr>
          <w:sz w:val="24"/>
          <w:lang w:val="sr-Cyrl-RS"/>
        </w:rPr>
      </w:pPr>
      <w:r w:rsidRPr="006138DC">
        <w:rPr>
          <w:sz w:val="24"/>
          <w:lang w:val="sr-Cyrl-RS"/>
        </w:rPr>
        <w:t>Укуп</w:t>
      </w:r>
      <w:r w:rsidR="007B7496">
        <w:rPr>
          <w:sz w:val="24"/>
          <w:lang w:val="sr-Cyrl-RS"/>
        </w:rPr>
        <w:t>на просечна оцена на анкети коју</w:t>
      </w:r>
      <w:r w:rsidRPr="006138DC">
        <w:rPr>
          <w:sz w:val="24"/>
          <w:lang w:val="sr-Cyrl-RS"/>
        </w:rPr>
        <w:t xml:space="preserve"> су попуњавали студенти докторски</w:t>
      </w:r>
      <w:r w:rsidR="007B7496">
        <w:rPr>
          <w:sz w:val="24"/>
          <w:lang w:val="sr-Cyrl-RS"/>
        </w:rPr>
        <w:t>х</w:t>
      </w:r>
      <w:r w:rsidRPr="006138DC">
        <w:rPr>
          <w:sz w:val="24"/>
          <w:lang w:val="sr-Cyrl-RS"/>
        </w:rPr>
        <w:t xml:space="preserve"> академски</w:t>
      </w:r>
      <w:r w:rsidR="007B7496">
        <w:rPr>
          <w:sz w:val="24"/>
          <w:lang w:val="sr-Cyrl-RS"/>
        </w:rPr>
        <w:t>х</w:t>
      </w:r>
      <w:r w:rsidRPr="006138DC">
        <w:rPr>
          <w:sz w:val="24"/>
          <w:lang w:val="sr-Cyrl-RS"/>
        </w:rPr>
        <w:t xml:space="preserve"> студија </w:t>
      </w:r>
      <w:r w:rsidR="007B7496">
        <w:rPr>
          <w:sz w:val="24"/>
          <w:lang w:val="sr-Cyrl-RS"/>
        </w:rPr>
        <w:t>износи</w:t>
      </w:r>
      <w:r w:rsidRPr="006138DC">
        <w:rPr>
          <w:sz w:val="24"/>
          <w:lang w:val="sr-Cyrl-RS"/>
        </w:rPr>
        <w:t xml:space="preserve"> 4,</w:t>
      </w:r>
      <w:r w:rsidR="00B33F9D" w:rsidRPr="006138DC">
        <w:rPr>
          <w:sz w:val="24"/>
          <w:lang w:val="sr-Cyrl-RS"/>
        </w:rPr>
        <w:t>2</w:t>
      </w:r>
      <w:r w:rsidR="007B7496">
        <w:rPr>
          <w:sz w:val="24"/>
          <w:lang w:val="sr-Cyrl-RS"/>
        </w:rPr>
        <w:t xml:space="preserve"> (на петостепеној скали)</w:t>
      </w:r>
      <w:r w:rsidRPr="006138DC">
        <w:rPr>
          <w:sz w:val="24"/>
          <w:lang w:val="sr-Cyrl-RS"/>
        </w:rPr>
        <w:t xml:space="preserve">, </w:t>
      </w:r>
      <w:r w:rsidR="007B7496">
        <w:rPr>
          <w:sz w:val="24"/>
          <w:lang w:val="sr-Cyrl-RS"/>
        </w:rPr>
        <w:t>а на анкети коју су попуњавали студенти</w:t>
      </w:r>
      <w:r w:rsidRPr="006138DC">
        <w:rPr>
          <w:sz w:val="24"/>
          <w:lang w:val="sr-Cyrl-RS"/>
        </w:rPr>
        <w:t xml:space="preserve"> мастер академски</w:t>
      </w:r>
      <w:r w:rsidR="007B7496">
        <w:rPr>
          <w:sz w:val="24"/>
          <w:lang w:val="sr-Cyrl-RS"/>
        </w:rPr>
        <w:t>х</w:t>
      </w:r>
      <w:r w:rsidRPr="006138DC">
        <w:rPr>
          <w:sz w:val="24"/>
          <w:lang w:val="sr-Cyrl-RS"/>
        </w:rPr>
        <w:t xml:space="preserve"> студија </w:t>
      </w:r>
      <w:r w:rsidR="00B33F9D" w:rsidRPr="006138DC">
        <w:rPr>
          <w:sz w:val="24"/>
          <w:lang w:val="sr-Cyrl-RS"/>
        </w:rPr>
        <w:t>4</w:t>
      </w:r>
      <w:r w:rsidRPr="006138DC">
        <w:rPr>
          <w:sz w:val="24"/>
          <w:lang w:val="sr-Cyrl-RS"/>
        </w:rPr>
        <w:t>,</w:t>
      </w:r>
      <w:r w:rsidR="00862BAE" w:rsidRPr="006138DC">
        <w:rPr>
          <w:sz w:val="24"/>
          <w:lang w:val="sr-Cyrl-RS"/>
        </w:rPr>
        <w:t>1</w:t>
      </w:r>
      <w:r w:rsidRPr="006138DC">
        <w:rPr>
          <w:sz w:val="24"/>
          <w:lang w:val="sr-Cyrl-RS"/>
        </w:rPr>
        <w:t>.</w:t>
      </w:r>
    </w:p>
    <w:p w14:paraId="0A925D74" w14:textId="2B473363" w:rsidR="007C2C6E" w:rsidRPr="006138DC" w:rsidRDefault="00F10526" w:rsidP="006138DC">
      <w:pPr>
        <w:spacing w:line="276" w:lineRule="auto"/>
        <w:ind w:firstLine="720"/>
        <w:jc w:val="both"/>
        <w:rPr>
          <w:sz w:val="24"/>
          <w:lang w:val="sr-Cyrl-RS"/>
        </w:rPr>
      </w:pPr>
      <w:r w:rsidRPr="006138DC">
        <w:rPr>
          <w:sz w:val="24"/>
          <w:lang w:val="sr-Cyrl-RS"/>
        </w:rPr>
        <w:t>Када се упореде просечн</w:t>
      </w:r>
      <w:r w:rsidR="003057E2">
        <w:rPr>
          <w:sz w:val="24"/>
          <w:lang w:val="sr-Cyrl-RS"/>
        </w:rPr>
        <w:t>е</w:t>
      </w:r>
      <w:r w:rsidRPr="006138DC">
        <w:rPr>
          <w:sz w:val="24"/>
          <w:lang w:val="sr-Cyrl-RS"/>
        </w:rPr>
        <w:t xml:space="preserve"> </w:t>
      </w:r>
      <w:r w:rsidR="003057E2">
        <w:rPr>
          <w:sz w:val="24"/>
          <w:lang w:val="sr-Cyrl-RS"/>
        </w:rPr>
        <w:t>оцене</w:t>
      </w:r>
      <w:r w:rsidRPr="006138DC">
        <w:rPr>
          <w:sz w:val="24"/>
          <w:lang w:val="sr-Cyrl-RS"/>
        </w:rPr>
        <w:t xml:space="preserve"> на појединачним тврдњама</w:t>
      </w:r>
      <w:r w:rsidR="003057E2">
        <w:rPr>
          <w:sz w:val="24"/>
          <w:lang w:val="sr-Cyrl-RS"/>
        </w:rPr>
        <w:t xml:space="preserve"> у оквиру</w:t>
      </w:r>
      <w:r w:rsidRPr="006138DC">
        <w:rPr>
          <w:sz w:val="24"/>
          <w:lang w:val="sr-Cyrl-RS"/>
        </w:rPr>
        <w:t xml:space="preserve"> анкет</w:t>
      </w:r>
      <w:r w:rsidR="00A803E4">
        <w:rPr>
          <w:sz w:val="24"/>
          <w:lang w:val="sr-Cyrl-RS"/>
        </w:rPr>
        <w:t>а</w:t>
      </w:r>
      <w:r w:rsidRPr="006138DC">
        <w:rPr>
          <w:sz w:val="24"/>
          <w:lang w:val="sr-Cyrl-RS"/>
        </w:rPr>
        <w:t xml:space="preserve"> кој</w:t>
      </w:r>
      <w:r w:rsidR="00A803E4">
        <w:rPr>
          <w:sz w:val="24"/>
          <w:lang w:val="sr-Cyrl-RS"/>
        </w:rPr>
        <w:t>е</w:t>
      </w:r>
      <w:r w:rsidRPr="006138DC">
        <w:rPr>
          <w:sz w:val="24"/>
          <w:lang w:val="sr-Cyrl-RS"/>
        </w:rPr>
        <w:t xml:space="preserve"> су попуњавале ове две групе студената (График </w:t>
      </w:r>
      <w:r w:rsidR="007C2C6E" w:rsidRPr="006138DC">
        <w:rPr>
          <w:sz w:val="24"/>
          <w:lang w:val="sr-Cyrl-RS"/>
        </w:rPr>
        <w:t>1</w:t>
      </w:r>
      <w:r w:rsidRPr="006138DC">
        <w:rPr>
          <w:sz w:val="24"/>
          <w:lang w:val="sr-Cyrl-RS"/>
        </w:rPr>
        <w:t xml:space="preserve">1), може се уочити да су просечни скорови на свим тврдњама </w:t>
      </w:r>
      <w:r w:rsidR="007C2C6E" w:rsidRPr="006138DC">
        <w:rPr>
          <w:sz w:val="24"/>
          <w:lang w:val="sr-Cyrl-RS"/>
        </w:rPr>
        <w:t xml:space="preserve">исти или </w:t>
      </w:r>
      <w:r w:rsidRPr="006138DC">
        <w:rPr>
          <w:sz w:val="24"/>
          <w:lang w:val="sr-Cyrl-RS"/>
        </w:rPr>
        <w:t xml:space="preserve">виши за узорак студената докторских студија. Разлике су највеће на тврдњама које се односе на </w:t>
      </w:r>
      <w:r w:rsidR="007C2C6E" w:rsidRPr="006138DC">
        <w:rPr>
          <w:sz w:val="24"/>
          <w:lang w:val="sr-Cyrl-RS"/>
        </w:rPr>
        <w:t xml:space="preserve">усаглашеност ЕСПБ </w:t>
      </w:r>
      <w:r w:rsidR="00A803E4">
        <w:rPr>
          <w:sz w:val="24"/>
          <w:lang w:val="sr-Cyrl-RS"/>
        </w:rPr>
        <w:t>које носе предмети с</w:t>
      </w:r>
      <w:r w:rsidR="007C2C6E" w:rsidRPr="006138DC">
        <w:rPr>
          <w:sz w:val="24"/>
          <w:lang w:val="sr-Cyrl-RS"/>
        </w:rPr>
        <w:t xml:space="preserve"> временом потребним за савладавање градива (МАС – 3,6, ДАС – 4,3) и </w:t>
      </w:r>
      <w:r w:rsidR="00A803E4">
        <w:rPr>
          <w:sz w:val="24"/>
          <w:lang w:val="sr-Cyrl-RS"/>
        </w:rPr>
        <w:t xml:space="preserve">спремност студената да поново упишу </w:t>
      </w:r>
      <w:r w:rsidR="007C2C6E" w:rsidRPr="006138DC">
        <w:rPr>
          <w:sz w:val="24"/>
          <w:lang w:val="sr-Cyrl-RS"/>
        </w:rPr>
        <w:t>Филолошк</w:t>
      </w:r>
      <w:r w:rsidR="00A803E4">
        <w:rPr>
          <w:sz w:val="24"/>
          <w:lang w:val="sr-Cyrl-RS"/>
        </w:rPr>
        <w:t>и</w:t>
      </w:r>
      <w:r w:rsidR="007C2C6E" w:rsidRPr="006138DC">
        <w:rPr>
          <w:sz w:val="24"/>
          <w:lang w:val="sr-Cyrl-RS"/>
        </w:rPr>
        <w:t xml:space="preserve"> факултет </w:t>
      </w:r>
      <w:r w:rsidR="003712CC">
        <w:rPr>
          <w:sz w:val="24"/>
          <w:lang w:val="sr-Cyrl-RS"/>
        </w:rPr>
        <w:t>када</w:t>
      </w:r>
      <w:r w:rsidR="00A803E4">
        <w:rPr>
          <w:sz w:val="24"/>
          <w:lang w:val="sr-Cyrl-RS"/>
        </w:rPr>
        <w:t xml:space="preserve"> би поново </w:t>
      </w:r>
      <w:r w:rsidR="003712CC">
        <w:rPr>
          <w:sz w:val="24"/>
          <w:lang w:val="sr-Cyrl-RS"/>
        </w:rPr>
        <w:t>започињали академско образовање</w:t>
      </w:r>
      <w:r w:rsidR="00A803E4">
        <w:rPr>
          <w:sz w:val="24"/>
          <w:lang w:val="sr-Cyrl-RS"/>
        </w:rPr>
        <w:t xml:space="preserve"> </w:t>
      </w:r>
      <w:r w:rsidR="007C2C6E" w:rsidRPr="006138DC">
        <w:rPr>
          <w:sz w:val="24"/>
          <w:lang w:val="sr-Cyrl-RS"/>
        </w:rPr>
        <w:t>(МАС – 3,8, ДАС – 4,3)</w:t>
      </w:r>
      <w:r w:rsidR="008643C7" w:rsidRPr="006138DC">
        <w:rPr>
          <w:sz w:val="24"/>
          <w:lang w:val="sr-Cyrl-RS"/>
        </w:rPr>
        <w:t>.</w:t>
      </w:r>
    </w:p>
    <w:p w14:paraId="6F93476C" w14:textId="5C3D5DD1" w:rsidR="008643C7" w:rsidRPr="006138DC" w:rsidRDefault="008643C7" w:rsidP="005934D3">
      <w:pPr>
        <w:spacing w:line="276" w:lineRule="auto"/>
        <w:ind w:firstLine="720"/>
        <w:jc w:val="both"/>
        <w:rPr>
          <w:sz w:val="24"/>
          <w:lang w:val="sr-Cyrl-RS"/>
        </w:rPr>
      </w:pPr>
      <w:r w:rsidRPr="006138DC">
        <w:rPr>
          <w:sz w:val="24"/>
          <w:lang w:val="sr-Cyrl-RS"/>
        </w:rPr>
        <w:t>Код студената оба нивоа студија постоји усаглашен</w:t>
      </w:r>
      <w:r w:rsidR="003712CC">
        <w:rPr>
          <w:sz w:val="24"/>
          <w:lang w:val="sr-Cyrl-RS"/>
        </w:rPr>
        <w:t xml:space="preserve">ост око највише оцењених тврдњи: </w:t>
      </w:r>
      <w:r w:rsidRPr="006138DC">
        <w:rPr>
          <w:sz w:val="24"/>
          <w:lang w:val="sr-Cyrl-RS"/>
        </w:rPr>
        <w:t>редовност похађања наставе, одсуство дискриминације од стране наставника и редовно одржавање наставе. Постоји</w:t>
      </w:r>
      <w:r w:rsidR="00F901F8">
        <w:rPr>
          <w:sz w:val="24"/>
          <w:lang w:val="sr-Cyrl-RS"/>
        </w:rPr>
        <w:t>, такође,</w:t>
      </w:r>
      <w:r w:rsidRPr="006138DC">
        <w:rPr>
          <w:sz w:val="24"/>
          <w:lang w:val="sr-Cyrl-RS"/>
        </w:rPr>
        <w:t xml:space="preserve"> и слагање око две најниже оцењене тврдње</w:t>
      </w:r>
      <w:r w:rsidR="00F901F8">
        <w:rPr>
          <w:sz w:val="24"/>
          <w:lang w:val="sr-Cyrl-RS"/>
        </w:rPr>
        <w:t>, а</w:t>
      </w:r>
      <w:r w:rsidRPr="006138DC">
        <w:rPr>
          <w:sz w:val="24"/>
          <w:lang w:val="sr-Cyrl-RS"/>
        </w:rPr>
        <w:t xml:space="preserve"> које се односе на то да их знања и вештине које су стекли </w:t>
      </w:r>
      <w:r w:rsidR="00F901F8">
        <w:rPr>
          <w:sz w:val="24"/>
          <w:lang w:val="sr-Cyrl-RS"/>
        </w:rPr>
        <w:t>током</w:t>
      </w:r>
      <w:r w:rsidRPr="006138DC">
        <w:rPr>
          <w:sz w:val="24"/>
          <w:lang w:val="sr-Cyrl-RS"/>
        </w:rPr>
        <w:t xml:space="preserve"> студија чине конкурентним на тржишту рада и </w:t>
      </w:r>
      <w:r w:rsidR="00967F17">
        <w:rPr>
          <w:sz w:val="24"/>
          <w:lang w:val="sr-Cyrl-RS"/>
        </w:rPr>
        <w:t xml:space="preserve">да у програму по којем студирају постоји добар </w:t>
      </w:r>
      <w:r w:rsidR="003712CC">
        <w:rPr>
          <w:sz w:val="24"/>
          <w:lang w:val="sr-Cyrl-RS"/>
        </w:rPr>
        <w:t>баланс</w:t>
      </w:r>
      <w:r w:rsidRPr="006138DC">
        <w:rPr>
          <w:sz w:val="24"/>
          <w:lang w:val="sr-Cyrl-RS"/>
        </w:rPr>
        <w:t xml:space="preserve"> између теоријске и практичне наставе.</w:t>
      </w:r>
    </w:p>
    <w:p w14:paraId="34D1394E" w14:textId="3F88BEB5" w:rsidR="00F10526" w:rsidRPr="00114364" w:rsidRDefault="00F10526" w:rsidP="006138DC">
      <w:pPr>
        <w:spacing w:line="276" w:lineRule="auto"/>
        <w:ind w:firstLine="720"/>
        <w:jc w:val="both"/>
        <w:rPr>
          <w:sz w:val="24"/>
          <w:lang w:val="ru-RU"/>
        </w:rPr>
      </w:pPr>
      <w:r w:rsidRPr="006138DC">
        <w:rPr>
          <w:sz w:val="24"/>
          <w:lang w:val="sr-Cyrl-RS"/>
        </w:rPr>
        <w:t xml:space="preserve">На основу </w:t>
      </w:r>
      <w:r w:rsidR="003712CC">
        <w:rPr>
          <w:sz w:val="24"/>
          <w:lang w:val="sr-Cyrl-RS"/>
        </w:rPr>
        <w:t>поређења резултата анкета</w:t>
      </w:r>
      <w:r w:rsidRPr="006138DC">
        <w:rPr>
          <w:sz w:val="24"/>
          <w:lang w:val="sr-Cyrl-RS"/>
        </w:rPr>
        <w:t xml:space="preserve"> може се рећи да су студенти ДАС </w:t>
      </w:r>
      <w:r w:rsidR="008643C7" w:rsidRPr="006138DC">
        <w:rPr>
          <w:sz w:val="24"/>
          <w:lang w:val="sr-Cyrl-RS"/>
        </w:rPr>
        <w:t xml:space="preserve">у неким аспектима </w:t>
      </w:r>
      <w:r w:rsidRPr="006138DC">
        <w:rPr>
          <w:sz w:val="24"/>
          <w:lang w:val="sr-Cyrl-RS"/>
        </w:rPr>
        <w:t xml:space="preserve">задовољнији својим студијама у односу на студенте МАС. </w:t>
      </w:r>
      <w:r w:rsidR="008643C7" w:rsidRPr="006138DC">
        <w:rPr>
          <w:sz w:val="24"/>
          <w:lang w:val="sr-Cyrl-RS"/>
        </w:rPr>
        <w:t>Оно што обе групе студената препознају као најслабије аспекте</w:t>
      </w:r>
      <w:r w:rsidR="00D14DC3" w:rsidRPr="006138DC">
        <w:rPr>
          <w:sz w:val="24"/>
          <w:lang w:val="sr-Cyrl-RS"/>
        </w:rPr>
        <w:t xml:space="preserve"> својих студија</w:t>
      </w:r>
      <w:r w:rsidR="008643C7" w:rsidRPr="006138DC">
        <w:rPr>
          <w:sz w:val="24"/>
          <w:lang w:val="sr-Cyrl-RS"/>
        </w:rPr>
        <w:t>, а повезани су, то је да у програмима доминира више теоријска</w:t>
      </w:r>
      <w:r w:rsidR="00A803E4">
        <w:rPr>
          <w:sz w:val="24"/>
          <w:lang w:val="sr-Cyrl-RS"/>
        </w:rPr>
        <w:t>,</w:t>
      </w:r>
      <w:r w:rsidR="008643C7" w:rsidRPr="006138DC">
        <w:rPr>
          <w:sz w:val="24"/>
          <w:lang w:val="sr-Cyrl-RS"/>
        </w:rPr>
        <w:t xml:space="preserve"> него практична настава</w:t>
      </w:r>
      <w:r w:rsidR="00A803E4">
        <w:rPr>
          <w:sz w:val="24"/>
          <w:lang w:val="sr-Cyrl-RS"/>
        </w:rPr>
        <w:t>,</w:t>
      </w:r>
      <w:r w:rsidR="008643C7" w:rsidRPr="006138DC">
        <w:rPr>
          <w:sz w:val="24"/>
          <w:lang w:val="sr-Cyrl-RS"/>
        </w:rPr>
        <w:t xml:space="preserve"> услед чега се не осећају припремљени</w:t>
      </w:r>
      <w:r w:rsidR="00A803E4">
        <w:rPr>
          <w:sz w:val="24"/>
          <w:lang w:val="sr-Cyrl-RS"/>
        </w:rPr>
        <w:t>м</w:t>
      </w:r>
      <w:r w:rsidR="008643C7" w:rsidRPr="006138DC">
        <w:rPr>
          <w:sz w:val="24"/>
          <w:lang w:val="sr-Cyrl-RS"/>
        </w:rPr>
        <w:t xml:space="preserve"> за тржиште рада. </w:t>
      </w:r>
    </w:p>
    <w:p w14:paraId="5990477E" w14:textId="362F67A6" w:rsidR="00F10526" w:rsidRDefault="004D796F" w:rsidP="00F10526">
      <w:pPr>
        <w:jc w:val="center"/>
        <w:rPr>
          <w:i/>
          <w:iCs/>
          <w:sz w:val="20"/>
          <w:szCs w:val="20"/>
          <w:lang w:val="sr-Cyrl-RS"/>
        </w:rPr>
      </w:pPr>
      <w:r>
        <w:rPr>
          <w:noProof/>
        </w:rPr>
        <w:lastRenderedPageBreak/>
        <w:drawing>
          <wp:inline distT="0" distB="0" distL="0" distR="0" wp14:anchorId="53A826DE" wp14:editId="1ABF0910">
            <wp:extent cx="6159500" cy="6939342"/>
            <wp:effectExtent l="0" t="0" r="12700" b="13970"/>
            <wp:docPr id="24" name="Chart 24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1FAD7C1B-408A-4494-981D-7AD13A647C4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59F6ED5A" w14:textId="1AE056A5" w:rsidR="007C2C6E" w:rsidRDefault="00F10526" w:rsidP="00826A58">
      <w:pPr>
        <w:jc w:val="center"/>
        <w:rPr>
          <w:sz w:val="20"/>
          <w:szCs w:val="20"/>
          <w:lang w:val="sr-Cyrl-RS"/>
        </w:rPr>
      </w:pPr>
      <w:r w:rsidRPr="00716247">
        <w:rPr>
          <w:i/>
          <w:iCs/>
          <w:sz w:val="20"/>
          <w:szCs w:val="20"/>
          <w:lang w:val="sr-Cyrl-RS"/>
        </w:rPr>
        <w:t xml:space="preserve">График </w:t>
      </w:r>
      <w:r w:rsidR="007C2C6E">
        <w:rPr>
          <w:i/>
          <w:iCs/>
          <w:sz w:val="20"/>
          <w:szCs w:val="20"/>
          <w:lang w:val="sr-Cyrl-RS"/>
        </w:rPr>
        <w:t>1</w:t>
      </w:r>
      <w:r>
        <w:rPr>
          <w:i/>
          <w:iCs/>
          <w:sz w:val="20"/>
          <w:szCs w:val="20"/>
          <w:lang w:val="sr-Cyrl-RS"/>
        </w:rPr>
        <w:t>1</w:t>
      </w:r>
      <w:r w:rsidRPr="00716247">
        <w:rPr>
          <w:sz w:val="20"/>
          <w:szCs w:val="20"/>
          <w:lang w:val="sr-Cyrl-RS"/>
        </w:rPr>
        <w:t xml:space="preserve">. </w:t>
      </w:r>
      <w:r>
        <w:rPr>
          <w:sz w:val="20"/>
          <w:szCs w:val="20"/>
          <w:lang w:val="sr-Cyrl-RS"/>
        </w:rPr>
        <w:t xml:space="preserve">Поређење просечног </w:t>
      </w:r>
      <w:r w:rsidRPr="00C14BA7">
        <w:rPr>
          <w:sz w:val="20"/>
          <w:szCs w:val="20"/>
          <w:lang w:val="sr-Cyrl-RS"/>
        </w:rPr>
        <w:t>скор</w:t>
      </w:r>
      <w:r>
        <w:rPr>
          <w:sz w:val="20"/>
          <w:szCs w:val="20"/>
          <w:lang w:val="sr-Cyrl-RS"/>
        </w:rPr>
        <w:t>а</w:t>
      </w:r>
      <w:r w:rsidRPr="00C14BA7">
        <w:rPr>
          <w:sz w:val="20"/>
          <w:szCs w:val="20"/>
          <w:lang w:val="sr-Cyrl-RS"/>
        </w:rPr>
        <w:t xml:space="preserve"> за сваку тврдњу у анкети</w:t>
      </w:r>
      <w:r>
        <w:rPr>
          <w:sz w:val="20"/>
          <w:szCs w:val="20"/>
          <w:lang w:val="sr-Cyrl-RS"/>
        </w:rPr>
        <w:t xml:space="preserve"> за узорке студената са МАС и ДАС</w:t>
      </w:r>
    </w:p>
    <w:p w14:paraId="2B68B370" w14:textId="43B906F1" w:rsidR="00BD01A9" w:rsidRDefault="00BD01A9" w:rsidP="00826A58">
      <w:pPr>
        <w:jc w:val="center"/>
        <w:rPr>
          <w:sz w:val="20"/>
          <w:szCs w:val="20"/>
          <w:lang w:val="sr-Cyrl-RS"/>
        </w:rPr>
      </w:pPr>
    </w:p>
    <w:p w14:paraId="2C4C1E20" w14:textId="77777777" w:rsidR="00BD01A9" w:rsidRPr="00114364" w:rsidRDefault="00BD01A9" w:rsidP="00826A58">
      <w:pPr>
        <w:jc w:val="center"/>
        <w:rPr>
          <w:sz w:val="20"/>
          <w:szCs w:val="20"/>
          <w:lang w:val="ru-RU"/>
        </w:rPr>
      </w:pPr>
    </w:p>
    <w:p w14:paraId="66A7816E" w14:textId="0B10929F" w:rsidR="00192328" w:rsidRPr="00192328" w:rsidRDefault="00192328" w:rsidP="00192328">
      <w:pPr>
        <w:pStyle w:val="Heading1"/>
        <w:rPr>
          <w:lang w:val="sr-Cyrl-RS"/>
        </w:rPr>
      </w:pPr>
      <w:bookmarkStart w:id="15" w:name="_Toc230197444"/>
      <w:r>
        <w:rPr>
          <w:lang w:val="sr-Cyrl-RS"/>
        </w:rPr>
        <w:lastRenderedPageBreak/>
        <w:t>Закључак</w:t>
      </w:r>
      <w:bookmarkEnd w:id="15"/>
    </w:p>
    <w:p w14:paraId="7EEE8C07" w14:textId="3616283C" w:rsidR="0098227C" w:rsidRDefault="0098227C" w:rsidP="003D08F6">
      <w:pPr>
        <w:jc w:val="both"/>
        <w:rPr>
          <w:lang w:val="sr-Cyrl-RS"/>
        </w:rPr>
      </w:pPr>
    </w:p>
    <w:p w14:paraId="1709C679" w14:textId="3CEE6D5C" w:rsidR="003127C1" w:rsidRDefault="00932599" w:rsidP="003127C1">
      <w:pPr>
        <w:spacing w:line="276" w:lineRule="auto"/>
        <w:jc w:val="both"/>
        <w:rPr>
          <w:sz w:val="24"/>
          <w:lang w:val="sr-Cyrl-RS"/>
        </w:rPr>
      </w:pPr>
      <w:r>
        <w:rPr>
          <w:lang w:val="sr-Cyrl-RS"/>
        </w:rPr>
        <w:tab/>
      </w:r>
      <w:r w:rsidR="00826A58" w:rsidRPr="003127C1">
        <w:rPr>
          <w:sz w:val="24"/>
          <w:lang w:val="sr-Cyrl-RS"/>
        </w:rPr>
        <w:t xml:space="preserve">Резултати анкете </w:t>
      </w:r>
      <w:r w:rsidR="003127C1">
        <w:rPr>
          <w:sz w:val="24"/>
          <w:lang w:val="sr-Cyrl-RS"/>
        </w:rPr>
        <w:t xml:space="preserve">показују да су </w:t>
      </w:r>
      <w:r w:rsidR="003127C1" w:rsidRPr="003127C1">
        <w:rPr>
          <w:sz w:val="24"/>
          <w:lang w:val="sr-Cyrl-RS"/>
        </w:rPr>
        <w:t xml:space="preserve">студенти </w:t>
      </w:r>
      <w:r w:rsidR="009D451F">
        <w:rPr>
          <w:sz w:val="24"/>
          <w:lang w:val="sr-Cyrl-RS"/>
        </w:rPr>
        <w:t>Д</w:t>
      </w:r>
      <w:r w:rsidR="003127C1" w:rsidRPr="003127C1">
        <w:rPr>
          <w:sz w:val="24"/>
          <w:lang w:val="sr-Cyrl-RS"/>
        </w:rPr>
        <w:t xml:space="preserve">АС и </w:t>
      </w:r>
      <w:r w:rsidR="009D451F">
        <w:rPr>
          <w:sz w:val="24"/>
          <w:lang w:val="sr-Cyrl-RS"/>
        </w:rPr>
        <w:t>М</w:t>
      </w:r>
      <w:r w:rsidR="003127C1" w:rsidRPr="003127C1">
        <w:rPr>
          <w:sz w:val="24"/>
          <w:lang w:val="sr-Cyrl-RS"/>
        </w:rPr>
        <w:t>АС Филолошког факултета</w:t>
      </w:r>
      <w:r w:rsidR="003127C1">
        <w:rPr>
          <w:sz w:val="24"/>
          <w:lang w:val="sr-Cyrl-RS"/>
        </w:rPr>
        <w:t xml:space="preserve"> у Београду</w:t>
      </w:r>
      <w:r w:rsidR="003127C1" w:rsidRPr="003127C1">
        <w:rPr>
          <w:sz w:val="24"/>
          <w:lang w:val="sr-Cyrl-RS"/>
        </w:rPr>
        <w:t xml:space="preserve"> </w:t>
      </w:r>
      <w:r w:rsidR="00034502">
        <w:rPr>
          <w:sz w:val="24"/>
          <w:lang w:val="sr-Cyrl-RS"/>
        </w:rPr>
        <w:t xml:space="preserve">прилично </w:t>
      </w:r>
      <w:r w:rsidR="003127C1" w:rsidRPr="003127C1">
        <w:rPr>
          <w:sz w:val="24"/>
          <w:lang w:val="sr-Cyrl-RS"/>
        </w:rPr>
        <w:t xml:space="preserve">задовољни </w:t>
      </w:r>
      <w:r w:rsidR="003127C1">
        <w:rPr>
          <w:sz w:val="24"/>
          <w:lang w:val="sr-Cyrl-RS"/>
        </w:rPr>
        <w:t>квалитетом</w:t>
      </w:r>
      <w:r w:rsidR="003127C1" w:rsidRPr="003127C1">
        <w:rPr>
          <w:sz w:val="24"/>
          <w:lang w:val="sr-Cyrl-RS"/>
        </w:rPr>
        <w:t xml:space="preserve"> </w:t>
      </w:r>
      <w:r w:rsidR="003127C1">
        <w:rPr>
          <w:sz w:val="24"/>
          <w:lang w:val="sr-Cyrl-RS"/>
        </w:rPr>
        <w:t xml:space="preserve">својих </w:t>
      </w:r>
      <w:r w:rsidR="00826A58" w:rsidRPr="003127C1">
        <w:rPr>
          <w:sz w:val="24"/>
          <w:lang w:val="sr-Cyrl-RS"/>
        </w:rPr>
        <w:t>студијск</w:t>
      </w:r>
      <w:r w:rsidR="003127C1">
        <w:rPr>
          <w:sz w:val="24"/>
          <w:lang w:val="sr-Cyrl-RS"/>
        </w:rPr>
        <w:t>их</w:t>
      </w:r>
      <w:r w:rsidR="00826A58" w:rsidRPr="003127C1">
        <w:rPr>
          <w:sz w:val="24"/>
          <w:lang w:val="sr-Cyrl-RS"/>
        </w:rPr>
        <w:t xml:space="preserve"> програма и постигнутим исходима учења</w:t>
      </w:r>
      <w:r w:rsidR="003127C1">
        <w:rPr>
          <w:sz w:val="24"/>
          <w:lang w:val="sr-Cyrl-RS"/>
        </w:rPr>
        <w:t xml:space="preserve">, </w:t>
      </w:r>
      <w:r w:rsidR="00ED45B0" w:rsidRPr="003127C1">
        <w:rPr>
          <w:sz w:val="24"/>
          <w:lang w:val="sr-Cyrl-RS"/>
        </w:rPr>
        <w:t>о чему сведоч</w:t>
      </w:r>
      <w:r w:rsidR="009D451F">
        <w:rPr>
          <w:sz w:val="24"/>
          <w:lang w:val="sr-Cyrl-RS"/>
        </w:rPr>
        <w:t>е</w:t>
      </w:r>
      <w:r w:rsidR="00ED45B0" w:rsidRPr="003127C1">
        <w:rPr>
          <w:sz w:val="24"/>
          <w:lang w:val="sr-Cyrl-RS"/>
        </w:rPr>
        <w:t xml:space="preserve"> висок</w:t>
      </w:r>
      <w:r w:rsidR="009D451F">
        <w:rPr>
          <w:sz w:val="24"/>
          <w:lang w:val="sr-Cyrl-RS"/>
        </w:rPr>
        <w:t>е</w:t>
      </w:r>
      <w:r w:rsidR="00ED45B0" w:rsidRPr="003127C1">
        <w:rPr>
          <w:sz w:val="24"/>
          <w:lang w:val="sr-Cyrl-RS"/>
        </w:rPr>
        <w:t xml:space="preserve"> просечн</w:t>
      </w:r>
      <w:r w:rsidR="009D451F">
        <w:rPr>
          <w:sz w:val="24"/>
          <w:lang w:val="sr-Cyrl-RS"/>
        </w:rPr>
        <w:t>е</w:t>
      </w:r>
      <w:r w:rsidR="00ED45B0" w:rsidRPr="003127C1">
        <w:rPr>
          <w:sz w:val="24"/>
          <w:lang w:val="sr-Cyrl-RS"/>
        </w:rPr>
        <w:t xml:space="preserve"> оцен</w:t>
      </w:r>
      <w:r w:rsidR="009D451F">
        <w:rPr>
          <w:sz w:val="24"/>
          <w:lang w:val="sr-Cyrl-RS"/>
        </w:rPr>
        <w:t>е</w:t>
      </w:r>
      <w:r w:rsidR="00ED45B0" w:rsidRPr="003127C1">
        <w:rPr>
          <w:sz w:val="24"/>
          <w:lang w:val="sr-Cyrl-RS"/>
        </w:rPr>
        <w:t xml:space="preserve"> на анкети –</w:t>
      </w:r>
      <w:r w:rsidR="009D451F">
        <w:rPr>
          <w:sz w:val="24"/>
          <w:lang w:val="sr-Cyrl-RS"/>
        </w:rPr>
        <w:t xml:space="preserve"> 4,2 и 4,1.</w:t>
      </w:r>
      <w:r w:rsidR="00ED45B0" w:rsidRPr="003127C1">
        <w:rPr>
          <w:sz w:val="24"/>
          <w:lang w:val="sr-Cyrl-RS"/>
        </w:rPr>
        <w:t xml:space="preserve"> </w:t>
      </w:r>
    </w:p>
    <w:p w14:paraId="0B124557" w14:textId="479C8EE3" w:rsidR="00826A58" w:rsidRPr="0098227C" w:rsidRDefault="00ED45B0" w:rsidP="003127C1">
      <w:pPr>
        <w:spacing w:line="276" w:lineRule="auto"/>
        <w:jc w:val="both"/>
        <w:rPr>
          <w:lang w:val="sr-Cyrl-RS"/>
        </w:rPr>
      </w:pPr>
      <w:r w:rsidRPr="003127C1">
        <w:rPr>
          <w:sz w:val="24"/>
          <w:lang w:val="sr-Cyrl-RS"/>
        </w:rPr>
        <w:t xml:space="preserve">Важна информација добијена </w:t>
      </w:r>
      <w:r w:rsidR="003127C1">
        <w:rPr>
          <w:sz w:val="24"/>
          <w:lang w:val="sr-Cyrl-RS"/>
        </w:rPr>
        <w:t>у</w:t>
      </w:r>
      <w:r w:rsidRPr="003127C1">
        <w:rPr>
          <w:sz w:val="24"/>
          <w:lang w:val="sr-Cyrl-RS"/>
        </w:rPr>
        <w:t xml:space="preserve"> </w:t>
      </w:r>
      <w:r w:rsidR="003127C1">
        <w:rPr>
          <w:sz w:val="24"/>
          <w:lang w:val="sr-Cyrl-RS"/>
        </w:rPr>
        <w:t xml:space="preserve">овој </w:t>
      </w:r>
      <w:r w:rsidRPr="003127C1">
        <w:rPr>
          <w:sz w:val="24"/>
          <w:lang w:val="sr-Cyrl-RS"/>
        </w:rPr>
        <w:t>анкет</w:t>
      </w:r>
      <w:r w:rsidR="003127C1">
        <w:rPr>
          <w:sz w:val="24"/>
          <w:lang w:val="sr-Cyrl-RS"/>
        </w:rPr>
        <w:t>и</w:t>
      </w:r>
      <w:r w:rsidRPr="003127C1">
        <w:rPr>
          <w:sz w:val="24"/>
          <w:lang w:val="sr-Cyrl-RS"/>
        </w:rPr>
        <w:t xml:space="preserve">, </w:t>
      </w:r>
      <w:r w:rsidR="006138DC">
        <w:rPr>
          <w:sz w:val="24"/>
          <w:lang w:val="sr-Cyrl-RS"/>
        </w:rPr>
        <w:t xml:space="preserve">а </w:t>
      </w:r>
      <w:r w:rsidR="003127C1">
        <w:rPr>
          <w:sz w:val="24"/>
          <w:lang w:val="sr-Cyrl-RS"/>
        </w:rPr>
        <w:t>која је у складу с</w:t>
      </w:r>
      <w:r w:rsidR="00C7255A">
        <w:rPr>
          <w:sz w:val="24"/>
          <w:lang w:val="sr-Cyrl-RS"/>
        </w:rPr>
        <w:t>а о</w:t>
      </w:r>
      <w:r w:rsidR="003127C1">
        <w:rPr>
          <w:sz w:val="24"/>
          <w:lang w:val="sr-Cyrl-RS"/>
        </w:rPr>
        <w:t>дговорима на отворено питање</w:t>
      </w:r>
      <w:r w:rsidRPr="003127C1">
        <w:rPr>
          <w:sz w:val="24"/>
          <w:lang w:val="sr-Cyrl-RS"/>
        </w:rPr>
        <w:t xml:space="preserve"> у анкети </w:t>
      </w:r>
      <w:r w:rsidR="00563E7F" w:rsidRPr="003127C1">
        <w:rPr>
          <w:sz w:val="24"/>
          <w:lang w:val="sr-Cyrl-RS"/>
        </w:rPr>
        <w:t xml:space="preserve">студената </w:t>
      </w:r>
      <w:r w:rsidRPr="003127C1">
        <w:rPr>
          <w:sz w:val="24"/>
          <w:lang w:val="sr-Cyrl-RS"/>
        </w:rPr>
        <w:t>о квалитету наставног процеса (Прилог 5.1)</w:t>
      </w:r>
      <w:r w:rsidR="00C7255A">
        <w:rPr>
          <w:sz w:val="24"/>
          <w:lang w:val="sr-Cyrl-RS"/>
        </w:rPr>
        <w:t>, као</w:t>
      </w:r>
      <w:r w:rsidRPr="003127C1">
        <w:rPr>
          <w:sz w:val="24"/>
          <w:lang w:val="sr-Cyrl-RS"/>
        </w:rPr>
        <w:t xml:space="preserve"> и </w:t>
      </w:r>
      <w:r w:rsidR="00563E7F" w:rsidRPr="003127C1">
        <w:rPr>
          <w:sz w:val="24"/>
          <w:lang w:val="sr-Cyrl-RS"/>
        </w:rPr>
        <w:t>са</w:t>
      </w:r>
      <w:r w:rsidRPr="003127C1">
        <w:rPr>
          <w:sz w:val="24"/>
          <w:lang w:val="sr-Cyrl-RS"/>
        </w:rPr>
        <w:t xml:space="preserve"> одговор</w:t>
      </w:r>
      <w:r w:rsidR="00563E7F" w:rsidRPr="003127C1">
        <w:rPr>
          <w:sz w:val="24"/>
          <w:lang w:val="sr-Cyrl-RS"/>
        </w:rPr>
        <w:t>има</w:t>
      </w:r>
      <w:r w:rsidRPr="003127C1">
        <w:rPr>
          <w:sz w:val="24"/>
          <w:lang w:val="sr-Cyrl-RS"/>
        </w:rPr>
        <w:t xml:space="preserve"> послодаваца на отворено питање у анкети о </w:t>
      </w:r>
      <w:r w:rsidR="00563E7F" w:rsidRPr="003127C1">
        <w:rPr>
          <w:sz w:val="24"/>
          <w:lang w:val="sr-Cyrl-RS"/>
        </w:rPr>
        <w:t>задовољству стеченим квалификацијама дипломаца</w:t>
      </w:r>
      <w:r w:rsidR="00D14DC3" w:rsidRPr="003127C1">
        <w:rPr>
          <w:sz w:val="24"/>
          <w:lang w:val="sr-Cyrl-RS"/>
        </w:rPr>
        <w:t xml:space="preserve"> (Прилог 4.2)</w:t>
      </w:r>
      <w:r w:rsidR="00563E7F" w:rsidRPr="003127C1">
        <w:rPr>
          <w:sz w:val="24"/>
          <w:lang w:val="sr-Cyrl-RS"/>
        </w:rPr>
        <w:t xml:space="preserve">, односи се на недовољно </w:t>
      </w:r>
      <w:r w:rsidR="00D14DC3" w:rsidRPr="003127C1">
        <w:rPr>
          <w:sz w:val="24"/>
          <w:lang w:val="sr-Cyrl-RS"/>
        </w:rPr>
        <w:t xml:space="preserve">практичне наставе и стручне </w:t>
      </w:r>
      <w:r w:rsidR="00563E7F" w:rsidRPr="003127C1">
        <w:rPr>
          <w:sz w:val="24"/>
          <w:lang w:val="sr-Cyrl-RS"/>
        </w:rPr>
        <w:t xml:space="preserve">праксе </w:t>
      </w:r>
      <w:r w:rsidR="003127C1">
        <w:rPr>
          <w:sz w:val="24"/>
          <w:lang w:val="sr-Cyrl-RS"/>
        </w:rPr>
        <w:t>током</w:t>
      </w:r>
      <w:r w:rsidR="00563E7F" w:rsidRPr="003127C1">
        <w:rPr>
          <w:sz w:val="24"/>
          <w:lang w:val="sr-Cyrl-RS"/>
        </w:rPr>
        <w:t xml:space="preserve"> студија</w:t>
      </w:r>
      <w:r w:rsidR="00C7255A">
        <w:rPr>
          <w:sz w:val="24"/>
          <w:lang w:val="sr-Cyrl-RS"/>
        </w:rPr>
        <w:t xml:space="preserve">. </w:t>
      </w:r>
      <w:r w:rsidR="00563E7F" w:rsidRPr="003127C1">
        <w:rPr>
          <w:sz w:val="24"/>
          <w:lang w:val="sr-Cyrl-RS"/>
        </w:rPr>
        <w:t xml:space="preserve"> </w:t>
      </w:r>
      <w:r w:rsidR="00C7255A" w:rsidRPr="00C7255A">
        <w:rPr>
          <w:sz w:val="24"/>
          <w:lang w:val="sr-Cyrl-RS"/>
        </w:rPr>
        <w:t xml:space="preserve">Услед тога, </w:t>
      </w:r>
      <w:r w:rsidR="00563E7F" w:rsidRPr="003127C1">
        <w:rPr>
          <w:sz w:val="24"/>
          <w:lang w:val="sr-Cyrl-RS"/>
        </w:rPr>
        <w:t xml:space="preserve">студенти </w:t>
      </w:r>
      <w:r w:rsidR="00FE491B" w:rsidRPr="003127C1">
        <w:rPr>
          <w:sz w:val="24"/>
          <w:lang w:val="sr-Cyrl-RS"/>
        </w:rPr>
        <w:t xml:space="preserve">нису сигурни да ли су </w:t>
      </w:r>
      <w:r w:rsidR="00C7255A">
        <w:rPr>
          <w:sz w:val="24"/>
          <w:lang w:val="sr-Cyrl-RS"/>
        </w:rPr>
        <w:t>у довољној мери</w:t>
      </w:r>
      <w:r w:rsidR="00563E7F" w:rsidRPr="003127C1">
        <w:rPr>
          <w:sz w:val="24"/>
          <w:lang w:val="sr-Cyrl-RS"/>
        </w:rPr>
        <w:t xml:space="preserve"> </w:t>
      </w:r>
      <w:r w:rsidR="00F93FFD" w:rsidRPr="003127C1">
        <w:rPr>
          <w:sz w:val="24"/>
          <w:lang w:val="sr-Cyrl-RS"/>
        </w:rPr>
        <w:t>припремљени</w:t>
      </w:r>
      <w:r w:rsidR="00563E7F" w:rsidRPr="003127C1">
        <w:rPr>
          <w:sz w:val="24"/>
          <w:lang w:val="sr-Cyrl-RS"/>
        </w:rPr>
        <w:t xml:space="preserve"> за посао који их чека</w:t>
      </w:r>
      <w:r w:rsidR="00C7255A">
        <w:rPr>
          <w:sz w:val="24"/>
          <w:lang w:val="sr-Cyrl-RS"/>
        </w:rPr>
        <w:t xml:space="preserve">, као ни колико су </w:t>
      </w:r>
      <w:r w:rsidR="00563E7F" w:rsidRPr="003127C1">
        <w:rPr>
          <w:sz w:val="24"/>
          <w:lang w:val="sr-Cyrl-RS"/>
        </w:rPr>
        <w:t>конкурентни на тржишту рада.</w:t>
      </w:r>
    </w:p>
    <w:sectPr w:rsidR="00826A58" w:rsidRPr="0098227C" w:rsidSect="001D3ACC">
      <w:footerReference w:type="default" r:id="rId2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4A268" w16cex:dateUtc="2021-03-11T13:06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BA6BE" w14:textId="77777777" w:rsidR="00F901F8" w:rsidRDefault="00F901F8" w:rsidP="00A70C8C">
      <w:pPr>
        <w:spacing w:after="0" w:line="240" w:lineRule="auto"/>
      </w:pPr>
      <w:r>
        <w:separator/>
      </w:r>
    </w:p>
  </w:endnote>
  <w:endnote w:type="continuationSeparator" w:id="0">
    <w:p w14:paraId="28F4EDA6" w14:textId="77777777" w:rsidR="00F901F8" w:rsidRDefault="00F901F8" w:rsidP="00A70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0703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9D3D67" w14:textId="078490EB" w:rsidR="00F901F8" w:rsidRDefault="00F901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436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A495D94" w14:textId="77777777" w:rsidR="00F901F8" w:rsidRDefault="00F901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37361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8D3068" w14:textId="40E31613" w:rsidR="00F901F8" w:rsidRDefault="00F901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436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486CFBC" w14:textId="77777777" w:rsidR="00F901F8" w:rsidRDefault="00F90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070CD" w14:textId="77777777" w:rsidR="00F901F8" w:rsidRDefault="00F901F8" w:rsidP="00A70C8C">
      <w:pPr>
        <w:spacing w:after="0" w:line="240" w:lineRule="auto"/>
      </w:pPr>
      <w:r>
        <w:separator/>
      </w:r>
    </w:p>
  </w:footnote>
  <w:footnote w:type="continuationSeparator" w:id="0">
    <w:p w14:paraId="4777F336" w14:textId="77777777" w:rsidR="00F901F8" w:rsidRDefault="00F901F8" w:rsidP="00A70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01E"/>
    <w:multiLevelType w:val="hybridMultilevel"/>
    <w:tmpl w:val="F5F2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E1CBA"/>
    <w:multiLevelType w:val="hybridMultilevel"/>
    <w:tmpl w:val="8B54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C6F77"/>
    <w:multiLevelType w:val="hybridMultilevel"/>
    <w:tmpl w:val="DC64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F1193"/>
    <w:multiLevelType w:val="hybridMultilevel"/>
    <w:tmpl w:val="BB369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F5A2F"/>
    <w:multiLevelType w:val="hybridMultilevel"/>
    <w:tmpl w:val="24346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3772F"/>
    <w:multiLevelType w:val="hybridMultilevel"/>
    <w:tmpl w:val="437E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864A66"/>
    <w:multiLevelType w:val="hybridMultilevel"/>
    <w:tmpl w:val="DD106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972F4A"/>
    <w:multiLevelType w:val="hybridMultilevel"/>
    <w:tmpl w:val="C6403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4971E8"/>
    <w:multiLevelType w:val="hybridMultilevel"/>
    <w:tmpl w:val="5C94F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115C23"/>
    <w:multiLevelType w:val="hybridMultilevel"/>
    <w:tmpl w:val="E90E5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785873"/>
    <w:multiLevelType w:val="hybridMultilevel"/>
    <w:tmpl w:val="D7F6A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994A44"/>
    <w:multiLevelType w:val="hybridMultilevel"/>
    <w:tmpl w:val="9D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3B677E"/>
    <w:multiLevelType w:val="hybridMultilevel"/>
    <w:tmpl w:val="4372F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4A795F"/>
    <w:multiLevelType w:val="hybridMultilevel"/>
    <w:tmpl w:val="D3FE6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8B3AB6"/>
    <w:multiLevelType w:val="hybridMultilevel"/>
    <w:tmpl w:val="4580D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13"/>
  </w:num>
  <w:num w:numId="5">
    <w:abstractNumId w:val="10"/>
  </w:num>
  <w:num w:numId="6">
    <w:abstractNumId w:val="12"/>
  </w:num>
  <w:num w:numId="7">
    <w:abstractNumId w:val="6"/>
  </w:num>
  <w:num w:numId="8">
    <w:abstractNumId w:val="3"/>
  </w:num>
  <w:num w:numId="9">
    <w:abstractNumId w:val="5"/>
  </w:num>
  <w:num w:numId="10">
    <w:abstractNumId w:val="0"/>
  </w:num>
  <w:num w:numId="11">
    <w:abstractNumId w:val="9"/>
  </w:num>
  <w:num w:numId="12">
    <w:abstractNumId w:val="2"/>
  </w:num>
  <w:num w:numId="13">
    <w:abstractNumId w:val="14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F41"/>
    <w:rsid w:val="00002220"/>
    <w:rsid w:val="000179ED"/>
    <w:rsid w:val="00017A1D"/>
    <w:rsid w:val="00024416"/>
    <w:rsid w:val="00030E9E"/>
    <w:rsid w:val="0003218C"/>
    <w:rsid w:val="00034502"/>
    <w:rsid w:val="00034A80"/>
    <w:rsid w:val="00043DED"/>
    <w:rsid w:val="00046026"/>
    <w:rsid w:val="00047154"/>
    <w:rsid w:val="000534A4"/>
    <w:rsid w:val="00060C3C"/>
    <w:rsid w:val="00072DF1"/>
    <w:rsid w:val="00075A2C"/>
    <w:rsid w:val="00082648"/>
    <w:rsid w:val="00084D34"/>
    <w:rsid w:val="000A31BA"/>
    <w:rsid w:val="000B15DF"/>
    <w:rsid w:val="000D18D2"/>
    <w:rsid w:val="000D71E0"/>
    <w:rsid w:val="00102087"/>
    <w:rsid w:val="00110FF5"/>
    <w:rsid w:val="00112A01"/>
    <w:rsid w:val="00112C06"/>
    <w:rsid w:val="00114364"/>
    <w:rsid w:val="00114A7F"/>
    <w:rsid w:val="0012007D"/>
    <w:rsid w:val="00121FC9"/>
    <w:rsid w:val="001257AC"/>
    <w:rsid w:val="00127543"/>
    <w:rsid w:val="001475B9"/>
    <w:rsid w:val="0015201C"/>
    <w:rsid w:val="001535A4"/>
    <w:rsid w:val="001563D8"/>
    <w:rsid w:val="0016723E"/>
    <w:rsid w:val="0017400B"/>
    <w:rsid w:val="00175100"/>
    <w:rsid w:val="00176A29"/>
    <w:rsid w:val="0018041A"/>
    <w:rsid w:val="00180848"/>
    <w:rsid w:val="00184D92"/>
    <w:rsid w:val="00192328"/>
    <w:rsid w:val="001B6431"/>
    <w:rsid w:val="001B6491"/>
    <w:rsid w:val="001D3ACC"/>
    <w:rsid w:val="001E0505"/>
    <w:rsid w:val="001E638F"/>
    <w:rsid w:val="001F3FF9"/>
    <w:rsid w:val="001F4855"/>
    <w:rsid w:val="001F6424"/>
    <w:rsid w:val="001F79A7"/>
    <w:rsid w:val="00204820"/>
    <w:rsid w:val="00207022"/>
    <w:rsid w:val="00271954"/>
    <w:rsid w:val="0028007F"/>
    <w:rsid w:val="00284139"/>
    <w:rsid w:val="00290004"/>
    <w:rsid w:val="002A2BC6"/>
    <w:rsid w:val="002A5BC6"/>
    <w:rsid w:val="002C0916"/>
    <w:rsid w:val="002D030A"/>
    <w:rsid w:val="002D3EE6"/>
    <w:rsid w:val="002D3FFC"/>
    <w:rsid w:val="002D4F41"/>
    <w:rsid w:val="00302380"/>
    <w:rsid w:val="0030487B"/>
    <w:rsid w:val="00305711"/>
    <w:rsid w:val="003057E2"/>
    <w:rsid w:val="003127C1"/>
    <w:rsid w:val="00316ED7"/>
    <w:rsid w:val="00320B03"/>
    <w:rsid w:val="00323127"/>
    <w:rsid w:val="00332859"/>
    <w:rsid w:val="0034728E"/>
    <w:rsid w:val="003567AB"/>
    <w:rsid w:val="00366F14"/>
    <w:rsid w:val="003672B7"/>
    <w:rsid w:val="003703E7"/>
    <w:rsid w:val="003712CC"/>
    <w:rsid w:val="00372807"/>
    <w:rsid w:val="003972EF"/>
    <w:rsid w:val="003A279D"/>
    <w:rsid w:val="003A2946"/>
    <w:rsid w:val="003A5472"/>
    <w:rsid w:val="003C0976"/>
    <w:rsid w:val="003C1078"/>
    <w:rsid w:val="003C392F"/>
    <w:rsid w:val="003C623C"/>
    <w:rsid w:val="003C7C33"/>
    <w:rsid w:val="003D0835"/>
    <w:rsid w:val="003D08F6"/>
    <w:rsid w:val="003D275F"/>
    <w:rsid w:val="003D2F4B"/>
    <w:rsid w:val="003E2AB6"/>
    <w:rsid w:val="003E64D9"/>
    <w:rsid w:val="003F60EA"/>
    <w:rsid w:val="003F6FE1"/>
    <w:rsid w:val="003F7A5E"/>
    <w:rsid w:val="0040010F"/>
    <w:rsid w:val="00401346"/>
    <w:rsid w:val="004059BE"/>
    <w:rsid w:val="004146C0"/>
    <w:rsid w:val="00436776"/>
    <w:rsid w:val="004645F9"/>
    <w:rsid w:val="00483A4A"/>
    <w:rsid w:val="00484541"/>
    <w:rsid w:val="004921EF"/>
    <w:rsid w:val="004A0698"/>
    <w:rsid w:val="004A1AC4"/>
    <w:rsid w:val="004A3168"/>
    <w:rsid w:val="004B0E14"/>
    <w:rsid w:val="004B0F09"/>
    <w:rsid w:val="004B2FDF"/>
    <w:rsid w:val="004D51DD"/>
    <w:rsid w:val="004D772D"/>
    <w:rsid w:val="004D796F"/>
    <w:rsid w:val="004F3B44"/>
    <w:rsid w:val="00515841"/>
    <w:rsid w:val="00517B8E"/>
    <w:rsid w:val="005203D4"/>
    <w:rsid w:val="00520A67"/>
    <w:rsid w:val="00550B07"/>
    <w:rsid w:val="00551D22"/>
    <w:rsid w:val="00553313"/>
    <w:rsid w:val="00563E7F"/>
    <w:rsid w:val="005934D3"/>
    <w:rsid w:val="00596A82"/>
    <w:rsid w:val="005A06E5"/>
    <w:rsid w:val="005A4FAF"/>
    <w:rsid w:val="005A57F2"/>
    <w:rsid w:val="005A7F8A"/>
    <w:rsid w:val="005B4B10"/>
    <w:rsid w:val="005C4A93"/>
    <w:rsid w:val="005C659E"/>
    <w:rsid w:val="005D1DDA"/>
    <w:rsid w:val="005D3353"/>
    <w:rsid w:val="005D59EE"/>
    <w:rsid w:val="005E6E37"/>
    <w:rsid w:val="005F38F6"/>
    <w:rsid w:val="00600EE1"/>
    <w:rsid w:val="00603C20"/>
    <w:rsid w:val="006138DC"/>
    <w:rsid w:val="00615B0B"/>
    <w:rsid w:val="00625EEB"/>
    <w:rsid w:val="00631677"/>
    <w:rsid w:val="00632041"/>
    <w:rsid w:val="00633BD9"/>
    <w:rsid w:val="00656999"/>
    <w:rsid w:val="00660478"/>
    <w:rsid w:val="006675B2"/>
    <w:rsid w:val="00673145"/>
    <w:rsid w:val="00676029"/>
    <w:rsid w:val="00681B08"/>
    <w:rsid w:val="0068419B"/>
    <w:rsid w:val="00686874"/>
    <w:rsid w:val="00687DE4"/>
    <w:rsid w:val="006941AF"/>
    <w:rsid w:val="006A096C"/>
    <w:rsid w:val="006A30D5"/>
    <w:rsid w:val="006A47A3"/>
    <w:rsid w:val="006B4DBB"/>
    <w:rsid w:val="006C344F"/>
    <w:rsid w:val="006C373A"/>
    <w:rsid w:val="006D0C89"/>
    <w:rsid w:val="006D0EDE"/>
    <w:rsid w:val="006D18F8"/>
    <w:rsid w:val="006D3EBB"/>
    <w:rsid w:val="006D7817"/>
    <w:rsid w:val="006E18E7"/>
    <w:rsid w:val="006E203C"/>
    <w:rsid w:val="006F67AD"/>
    <w:rsid w:val="00704E3A"/>
    <w:rsid w:val="00707A54"/>
    <w:rsid w:val="00743B6A"/>
    <w:rsid w:val="007456A1"/>
    <w:rsid w:val="00750511"/>
    <w:rsid w:val="00755FFD"/>
    <w:rsid w:val="007564EC"/>
    <w:rsid w:val="00767E73"/>
    <w:rsid w:val="007B504C"/>
    <w:rsid w:val="007B7496"/>
    <w:rsid w:val="007C1C05"/>
    <w:rsid w:val="007C224B"/>
    <w:rsid w:val="007C2C6E"/>
    <w:rsid w:val="007D1B6E"/>
    <w:rsid w:val="007D4AFF"/>
    <w:rsid w:val="007D501C"/>
    <w:rsid w:val="007E1D85"/>
    <w:rsid w:val="007E224D"/>
    <w:rsid w:val="007E5819"/>
    <w:rsid w:val="007E6660"/>
    <w:rsid w:val="007F5AA3"/>
    <w:rsid w:val="007F60A8"/>
    <w:rsid w:val="008023C9"/>
    <w:rsid w:val="00805866"/>
    <w:rsid w:val="00810B0D"/>
    <w:rsid w:val="008136E8"/>
    <w:rsid w:val="00814BF3"/>
    <w:rsid w:val="00821A8F"/>
    <w:rsid w:val="00824FEB"/>
    <w:rsid w:val="00826A58"/>
    <w:rsid w:val="00840DCC"/>
    <w:rsid w:val="00842F65"/>
    <w:rsid w:val="00844A02"/>
    <w:rsid w:val="0084712A"/>
    <w:rsid w:val="008505CB"/>
    <w:rsid w:val="00852B71"/>
    <w:rsid w:val="008551B8"/>
    <w:rsid w:val="00855AAA"/>
    <w:rsid w:val="008618CC"/>
    <w:rsid w:val="008624B4"/>
    <w:rsid w:val="00862BAE"/>
    <w:rsid w:val="008643C7"/>
    <w:rsid w:val="00864C56"/>
    <w:rsid w:val="008704CE"/>
    <w:rsid w:val="0087122D"/>
    <w:rsid w:val="008734E9"/>
    <w:rsid w:val="008746EE"/>
    <w:rsid w:val="00874C4F"/>
    <w:rsid w:val="00891178"/>
    <w:rsid w:val="00895938"/>
    <w:rsid w:val="008B20D9"/>
    <w:rsid w:val="008B7EBC"/>
    <w:rsid w:val="008C5B83"/>
    <w:rsid w:val="008D7CE7"/>
    <w:rsid w:val="008E32CB"/>
    <w:rsid w:val="008E7A28"/>
    <w:rsid w:val="008F422C"/>
    <w:rsid w:val="0090321D"/>
    <w:rsid w:val="0090368E"/>
    <w:rsid w:val="009052A5"/>
    <w:rsid w:val="00907FF2"/>
    <w:rsid w:val="009129C6"/>
    <w:rsid w:val="00914329"/>
    <w:rsid w:val="00915D37"/>
    <w:rsid w:val="009205B2"/>
    <w:rsid w:val="00922326"/>
    <w:rsid w:val="009231D6"/>
    <w:rsid w:val="00931A2F"/>
    <w:rsid w:val="00932599"/>
    <w:rsid w:val="0093608B"/>
    <w:rsid w:val="00936799"/>
    <w:rsid w:val="00936C14"/>
    <w:rsid w:val="00946E64"/>
    <w:rsid w:val="00947BB4"/>
    <w:rsid w:val="0095589A"/>
    <w:rsid w:val="00955FE9"/>
    <w:rsid w:val="00967F17"/>
    <w:rsid w:val="00972040"/>
    <w:rsid w:val="0098227C"/>
    <w:rsid w:val="009834CF"/>
    <w:rsid w:val="00986552"/>
    <w:rsid w:val="00994703"/>
    <w:rsid w:val="009A21DA"/>
    <w:rsid w:val="009A274F"/>
    <w:rsid w:val="009D451F"/>
    <w:rsid w:val="009E316C"/>
    <w:rsid w:val="009E510F"/>
    <w:rsid w:val="009F655E"/>
    <w:rsid w:val="009F6DEF"/>
    <w:rsid w:val="009F7C1D"/>
    <w:rsid w:val="00A105FC"/>
    <w:rsid w:val="00A14785"/>
    <w:rsid w:val="00A201DD"/>
    <w:rsid w:val="00A20644"/>
    <w:rsid w:val="00A278A8"/>
    <w:rsid w:val="00A31314"/>
    <w:rsid w:val="00A3383F"/>
    <w:rsid w:val="00A356CF"/>
    <w:rsid w:val="00A368FB"/>
    <w:rsid w:val="00A4046F"/>
    <w:rsid w:val="00A43B22"/>
    <w:rsid w:val="00A4766B"/>
    <w:rsid w:val="00A55332"/>
    <w:rsid w:val="00A70C8C"/>
    <w:rsid w:val="00A70E94"/>
    <w:rsid w:val="00A803E4"/>
    <w:rsid w:val="00A80A86"/>
    <w:rsid w:val="00A84F8B"/>
    <w:rsid w:val="00A85AC7"/>
    <w:rsid w:val="00A933A3"/>
    <w:rsid w:val="00A93C74"/>
    <w:rsid w:val="00AA15AA"/>
    <w:rsid w:val="00AB7FCE"/>
    <w:rsid w:val="00AD0D2A"/>
    <w:rsid w:val="00AD5640"/>
    <w:rsid w:val="00AE63D4"/>
    <w:rsid w:val="00B079DF"/>
    <w:rsid w:val="00B12097"/>
    <w:rsid w:val="00B12814"/>
    <w:rsid w:val="00B1303A"/>
    <w:rsid w:val="00B15549"/>
    <w:rsid w:val="00B20233"/>
    <w:rsid w:val="00B237EB"/>
    <w:rsid w:val="00B33F9D"/>
    <w:rsid w:val="00B519B5"/>
    <w:rsid w:val="00B575B1"/>
    <w:rsid w:val="00B62678"/>
    <w:rsid w:val="00B629B3"/>
    <w:rsid w:val="00B635A8"/>
    <w:rsid w:val="00B70629"/>
    <w:rsid w:val="00B76CF4"/>
    <w:rsid w:val="00B81747"/>
    <w:rsid w:val="00B81EC7"/>
    <w:rsid w:val="00B81F0A"/>
    <w:rsid w:val="00B85643"/>
    <w:rsid w:val="00B86828"/>
    <w:rsid w:val="00B93BAC"/>
    <w:rsid w:val="00B96ED5"/>
    <w:rsid w:val="00BA7DE8"/>
    <w:rsid w:val="00BB21F4"/>
    <w:rsid w:val="00BC6812"/>
    <w:rsid w:val="00BD01A9"/>
    <w:rsid w:val="00BF14E1"/>
    <w:rsid w:val="00BF458B"/>
    <w:rsid w:val="00BF5243"/>
    <w:rsid w:val="00C04A94"/>
    <w:rsid w:val="00C056AA"/>
    <w:rsid w:val="00C13228"/>
    <w:rsid w:val="00C14BA7"/>
    <w:rsid w:val="00C17679"/>
    <w:rsid w:val="00C215A4"/>
    <w:rsid w:val="00C3291F"/>
    <w:rsid w:val="00C40B51"/>
    <w:rsid w:val="00C51CD5"/>
    <w:rsid w:val="00C52256"/>
    <w:rsid w:val="00C7049B"/>
    <w:rsid w:val="00C7255A"/>
    <w:rsid w:val="00C80D23"/>
    <w:rsid w:val="00C93CD6"/>
    <w:rsid w:val="00C95CCC"/>
    <w:rsid w:val="00C97864"/>
    <w:rsid w:val="00CB293D"/>
    <w:rsid w:val="00CB5547"/>
    <w:rsid w:val="00CC698C"/>
    <w:rsid w:val="00CD4F77"/>
    <w:rsid w:val="00CD50AE"/>
    <w:rsid w:val="00CE005F"/>
    <w:rsid w:val="00CF0B1D"/>
    <w:rsid w:val="00D0204D"/>
    <w:rsid w:val="00D05E74"/>
    <w:rsid w:val="00D14DC3"/>
    <w:rsid w:val="00D15E9D"/>
    <w:rsid w:val="00D1641B"/>
    <w:rsid w:val="00D16755"/>
    <w:rsid w:val="00D30FEA"/>
    <w:rsid w:val="00D314D0"/>
    <w:rsid w:val="00D33A69"/>
    <w:rsid w:val="00D40397"/>
    <w:rsid w:val="00D44DC7"/>
    <w:rsid w:val="00D51D7B"/>
    <w:rsid w:val="00D5796E"/>
    <w:rsid w:val="00D579DD"/>
    <w:rsid w:val="00D646A1"/>
    <w:rsid w:val="00D7043F"/>
    <w:rsid w:val="00D713B7"/>
    <w:rsid w:val="00D87FBD"/>
    <w:rsid w:val="00D930EA"/>
    <w:rsid w:val="00D97A64"/>
    <w:rsid w:val="00DA3CE8"/>
    <w:rsid w:val="00DA6BB5"/>
    <w:rsid w:val="00DB4A3B"/>
    <w:rsid w:val="00DB4C7F"/>
    <w:rsid w:val="00DC2F4C"/>
    <w:rsid w:val="00DC76B2"/>
    <w:rsid w:val="00DF0E08"/>
    <w:rsid w:val="00DF7F10"/>
    <w:rsid w:val="00E00FDF"/>
    <w:rsid w:val="00E06882"/>
    <w:rsid w:val="00E10944"/>
    <w:rsid w:val="00E10CD5"/>
    <w:rsid w:val="00E16799"/>
    <w:rsid w:val="00E16B35"/>
    <w:rsid w:val="00E16CDE"/>
    <w:rsid w:val="00E20CFB"/>
    <w:rsid w:val="00E2224A"/>
    <w:rsid w:val="00E2610F"/>
    <w:rsid w:val="00E322BE"/>
    <w:rsid w:val="00E34EFD"/>
    <w:rsid w:val="00E36053"/>
    <w:rsid w:val="00E457FF"/>
    <w:rsid w:val="00E55887"/>
    <w:rsid w:val="00E65CDA"/>
    <w:rsid w:val="00E7501D"/>
    <w:rsid w:val="00E84C7E"/>
    <w:rsid w:val="00E877F0"/>
    <w:rsid w:val="00EA4F35"/>
    <w:rsid w:val="00EB035C"/>
    <w:rsid w:val="00EC5FC6"/>
    <w:rsid w:val="00ED45B0"/>
    <w:rsid w:val="00ED7F2E"/>
    <w:rsid w:val="00EE1C47"/>
    <w:rsid w:val="00EE3236"/>
    <w:rsid w:val="00EE44B9"/>
    <w:rsid w:val="00EF5448"/>
    <w:rsid w:val="00F10526"/>
    <w:rsid w:val="00F158B0"/>
    <w:rsid w:val="00F43FB2"/>
    <w:rsid w:val="00F479D5"/>
    <w:rsid w:val="00F5028F"/>
    <w:rsid w:val="00F55530"/>
    <w:rsid w:val="00F83097"/>
    <w:rsid w:val="00F901F8"/>
    <w:rsid w:val="00F91401"/>
    <w:rsid w:val="00F93FFD"/>
    <w:rsid w:val="00FA53E9"/>
    <w:rsid w:val="00FB013B"/>
    <w:rsid w:val="00FB26D1"/>
    <w:rsid w:val="00FB5932"/>
    <w:rsid w:val="00FB70BF"/>
    <w:rsid w:val="00FB78CA"/>
    <w:rsid w:val="00FC0E0D"/>
    <w:rsid w:val="00FC4E5D"/>
    <w:rsid w:val="00FC7E7A"/>
    <w:rsid w:val="00FD67F7"/>
    <w:rsid w:val="00FE1E00"/>
    <w:rsid w:val="00FE491B"/>
    <w:rsid w:val="00FE7E86"/>
    <w:rsid w:val="00FF209A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442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E08"/>
  </w:style>
  <w:style w:type="paragraph" w:styleId="Heading1">
    <w:name w:val="heading 1"/>
    <w:basedOn w:val="Normal"/>
    <w:next w:val="Normal"/>
    <w:link w:val="Heading1Char"/>
    <w:uiPriority w:val="9"/>
    <w:qFormat/>
    <w:rsid w:val="00DF0E08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0E0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F0E0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0E0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0E0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0E0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0E0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0E0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0E0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6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70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C8C"/>
  </w:style>
  <w:style w:type="paragraph" w:styleId="Footer">
    <w:name w:val="footer"/>
    <w:basedOn w:val="Normal"/>
    <w:link w:val="FooterChar"/>
    <w:uiPriority w:val="99"/>
    <w:unhideWhenUsed/>
    <w:rsid w:val="00A70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C8C"/>
  </w:style>
  <w:style w:type="paragraph" w:styleId="ListParagraph">
    <w:name w:val="List Paragraph"/>
    <w:basedOn w:val="Normal"/>
    <w:uiPriority w:val="34"/>
    <w:qFormat/>
    <w:rsid w:val="009E510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36C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6C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6C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C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C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3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23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F0E08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DF0E08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B237EB"/>
    <w:pPr>
      <w:tabs>
        <w:tab w:val="right" w:leader="dot" w:pos="9350"/>
      </w:tabs>
      <w:spacing w:after="100"/>
      <w:ind w:left="284" w:hanging="284"/>
    </w:pPr>
  </w:style>
  <w:style w:type="character" w:styleId="Hyperlink">
    <w:name w:val="Hyperlink"/>
    <w:basedOn w:val="DefaultParagraphFont"/>
    <w:uiPriority w:val="99"/>
    <w:unhideWhenUsed/>
    <w:rsid w:val="003C7C3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F0E08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F0E0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7C3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C7C33"/>
    <w:pPr>
      <w:spacing w:after="100"/>
      <w:ind w:left="440"/>
    </w:pPr>
  </w:style>
  <w:style w:type="paragraph" w:styleId="NoSpacing">
    <w:name w:val="No Spacing"/>
    <w:link w:val="NoSpacingChar"/>
    <w:uiPriority w:val="1"/>
    <w:qFormat/>
    <w:rsid w:val="00DF0E0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15B0B"/>
  </w:style>
  <w:style w:type="character" w:customStyle="1" w:styleId="Heading4Char">
    <w:name w:val="Heading 4 Char"/>
    <w:basedOn w:val="DefaultParagraphFont"/>
    <w:link w:val="Heading4"/>
    <w:uiPriority w:val="9"/>
    <w:rsid w:val="00DF0E08"/>
    <w:rPr>
      <w:rFonts w:asciiTheme="majorHAnsi" w:eastAsiaTheme="majorEastAsia" w:hAnsiTheme="majorHAnsi" w:cstheme="majorBidi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117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117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91178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0E0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0E0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0E0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0E0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0E0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F0E0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F0E0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F0E08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0E0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F0E0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F0E08"/>
    <w:rPr>
      <w:b/>
      <w:bCs/>
    </w:rPr>
  </w:style>
  <w:style w:type="character" w:styleId="Emphasis">
    <w:name w:val="Emphasis"/>
    <w:basedOn w:val="DefaultParagraphFont"/>
    <w:uiPriority w:val="20"/>
    <w:qFormat/>
    <w:rsid w:val="00DF0E08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DF0E0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F0E0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0E0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0E08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F0E0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F0E0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F0E0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F0E0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F0E08"/>
    <w:rPr>
      <w:b/>
      <w:bCs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E08"/>
  </w:style>
  <w:style w:type="paragraph" w:styleId="Heading1">
    <w:name w:val="heading 1"/>
    <w:basedOn w:val="Normal"/>
    <w:next w:val="Normal"/>
    <w:link w:val="Heading1Char"/>
    <w:uiPriority w:val="9"/>
    <w:qFormat/>
    <w:rsid w:val="00DF0E08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0E0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F0E0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0E0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0E0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0E0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0E0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0E0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0E0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6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70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C8C"/>
  </w:style>
  <w:style w:type="paragraph" w:styleId="Footer">
    <w:name w:val="footer"/>
    <w:basedOn w:val="Normal"/>
    <w:link w:val="FooterChar"/>
    <w:uiPriority w:val="99"/>
    <w:unhideWhenUsed/>
    <w:rsid w:val="00A70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C8C"/>
  </w:style>
  <w:style w:type="paragraph" w:styleId="ListParagraph">
    <w:name w:val="List Paragraph"/>
    <w:basedOn w:val="Normal"/>
    <w:uiPriority w:val="34"/>
    <w:qFormat/>
    <w:rsid w:val="009E510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36C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6C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6C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C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C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3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23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F0E08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DF0E08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B237EB"/>
    <w:pPr>
      <w:tabs>
        <w:tab w:val="right" w:leader="dot" w:pos="9350"/>
      </w:tabs>
      <w:spacing w:after="100"/>
      <w:ind w:left="284" w:hanging="284"/>
    </w:pPr>
  </w:style>
  <w:style w:type="character" w:styleId="Hyperlink">
    <w:name w:val="Hyperlink"/>
    <w:basedOn w:val="DefaultParagraphFont"/>
    <w:uiPriority w:val="99"/>
    <w:unhideWhenUsed/>
    <w:rsid w:val="003C7C3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F0E08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F0E0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7C3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C7C33"/>
    <w:pPr>
      <w:spacing w:after="100"/>
      <w:ind w:left="440"/>
    </w:pPr>
  </w:style>
  <w:style w:type="paragraph" w:styleId="NoSpacing">
    <w:name w:val="No Spacing"/>
    <w:link w:val="NoSpacingChar"/>
    <w:uiPriority w:val="1"/>
    <w:qFormat/>
    <w:rsid w:val="00DF0E0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15B0B"/>
  </w:style>
  <w:style w:type="character" w:customStyle="1" w:styleId="Heading4Char">
    <w:name w:val="Heading 4 Char"/>
    <w:basedOn w:val="DefaultParagraphFont"/>
    <w:link w:val="Heading4"/>
    <w:uiPriority w:val="9"/>
    <w:rsid w:val="00DF0E08"/>
    <w:rPr>
      <w:rFonts w:asciiTheme="majorHAnsi" w:eastAsiaTheme="majorEastAsia" w:hAnsiTheme="majorHAnsi" w:cstheme="majorBidi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117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117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91178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0E0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0E0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0E0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0E0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0E0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F0E0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F0E0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F0E08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0E0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F0E0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F0E08"/>
    <w:rPr>
      <w:b/>
      <w:bCs/>
    </w:rPr>
  </w:style>
  <w:style w:type="character" w:styleId="Emphasis">
    <w:name w:val="Emphasis"/>
    <w:basedOn w:val="DefaultParagraphFont"/>
    <w:uiPriority w:val="20"/>
    <w:qFormat/>
    <w:rsid w:val="00DF0E08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DF0E0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F0E0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0E0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0E08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F0E0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F0E0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F0E0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F0E0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F0E08"/>
    <w:rPr>
      <w:b/>
      <w:bCs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51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23" Type="http://schemas.openxmlformats.org/officeDocument/2006/relationships/glossaryDocument" Target="glossary/document.xml"/><Relationship Id="rId10" Type="http://schemas.openxmlformats.org/officeDocument/2006/relationships/chart" Target="charts/chart1.xml"/><Relationship Id="rId19" Type="http://schemas.openxmlformats.org/officeDocument/2006/relationships/chart" Target="charts/chart10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hart" Target="charts/chart5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file:///C:\Users\majsa\Desktop\ANKETE_Samovrednovanje\ANKETE%202026\Ankete%20studenti_nastavni%20proces%20i%20uprava\Anketa%204_st_rezultati_ankete_neobradjen_DIP_MAS.xlsx" TargetMode="External"/></Relationships>
</file>

<file path=word/charts/_rels/chart10.xml.rels><?xml version="1.0" encoding="UTF-8" standalone="yes"?>
<Relationships xmlns="http://schemas.openxmlformats.org/package/2006/relationships"><Relationship Id="rId3" Type="http://schemas.microsoft.com/office/2011/relationships/chartStyle" Target="style10.xml"/><Relationship Id="rId2" Type="http://schemas.microsoft.com/office/2011/relationships/chartColorStyle" Target="colors10.xml"/><Relationship Id="rId1" Type="http://schemas.openxmlformats.org/officeDocument/2006/relationships/oleObject" Target="file:///C:\Users\majsa\Desktop\ANKETE_Samovrednovanje\ANKETE%202026\Ankete%20studenti_nastavni%20proces%20i%20uprava\Anketa%204_st_rezultati_ankete_neobradjen_DIP_DAS.xlsx" TargetMode="External"/></Relationships>
</file>

<file path=word/charts/_rels/chart11.xml.rels><?xml version="1.0" encoding="UTF-8" standalone="yes"?>
<Relationships xmlns="http://schemas.openxmlformats.org/package/2006/relationships"><Relationship Id="rId3" Type="http://schemas.microsoft.com/office/2011/relationships/chartStyle" Target="style11.xml"/><Relationship Id="rId2" Type="http://schemas.microsoft.com/office/2011/relationships/chartColorStyle" Target="colors11.xml"/><Relationship Id="rId1" Type="http://schemas.openxmlformats.org/officeDocument/2006/relationships/oleObject" Target="file:///C:\Users\majsa\Desktop\ANKETE_Samovrednovanje\ANKETE%202026\Ankete%20studenti_nastavni%20proces%20i%20uprava\Anketa%204_st_rezultati_ankete_neobradjen_DIP_DAS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oleObject" Target="file:///C:\Users\majsa\Desktop\ANKETE_Samovrednovanje\ANKETE%202026\Ankete%20studenti_nastavni%20proces%20i%20uprava\Anketa%204_st_rezultati_ankete_neobradjen_DIP_MAS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Style" Target="style3.xml"/><Relationship Id="rId2" Type="http://schemas.microsoft.com/office/2011/relationships/chartColorStyle" Target="colors3.xml"/><Relationship Id="rId1" Type="http://schemas.openxmlformats.org/officeDocument/2006/relationships/oleObject" Target="file:///C:\Users\majsa\Desktop\ANKETE_Samovrednovanje\ANKETE%202026\Ankete%20studenti_nastavni%20proces%20i%20uprava\Anketa%204_st_rezultati_ankete_neobradjen_DIP_MAS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Style" Target="style4.xml"/><Relationship Id="rId2" Type="http://schemas.microsoft.com/office/2011/relationships/chartColorStyle" Target="colors4.xml"/><Relationship Id="rId1" Type="http://schemas.openxmlformats.org/officeDocument/2006/relationships/oleObject" Target="file:///C:\Users\majsa\Desktop\ANKETE_Samovrednovanje\ANKETE%202026\Ankete%20studenti_nastavni%20proces%20i%20uprava\Anketa%204_st_rezultati_ankete_neobradjen_DIP_MAS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Style" Target="style5.xml"/><Relationship Id="rId2" Type="http://schemas.microsoft.com/office/2011/relationships/chartColorStyle" Target="colors5.xml"/><Relationship Id="rId1" Type="http://schemas.openxmlformats.org/officeDocument/2006/relationships/package" Target="../embeddings/Microsoft_Excel_Worksheet1.xlsx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Style" Target="style6.xml"/><Relationship Id="rId2" Type="http://schemas.microsoft.com/office/2011/relationships/chartColorStyle" Target="colors6.xml"/><Relationship Id="rId1" Type="http://schemas.openxmlformats.org/officeDocument/2006/relationships/oleObject" Target="file:///F:\NOVI%20PLAVI\FILOLOSKI\SAMOVREDNOVANJE_2026\&#1055;&#1086;&#1089;&#1083;&#1086;&#1076;&#1072;&#1074;&#1094;&#1080;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microsoft.com/office/2011/relationships/chartStyle" Target="style7.xml"/><Relationship Id="rId2" Type="http://schemas.microsoft.com/office/2011/relationships/chartColorStyle" Target="colors7.xml"/><Relationship Id="rId1" Type="http://schemas.openxmlformats.org/officeDocument/2006/relationships/oleObject" Target="file:///C:\Users\majsa\Desktop\ANKETE_Samovrednovanje\ANKETE%202026\Ankete%20studenti_nastavni%20proces%20i%20uprava\Anketa%204_st_rezultati_ankete_neobradjen_DIP_DAS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microsoft.com/office/2011/relationships/chartStyle" Target="style8.xml"/><Relationship Id="rId2" Type="http://schemas.microsoft.com/office/2011/relationships/chartColorStyle" Target="colors8.xml"/><Relationship Id="rId1" Type="http://schemas.openxmlformats.org/officeDocument/2006/relationships/oleObject" Target="file:///C:\Users\majsa\Desktop\ANKETE_Samovrednovanje\ANKETE%202026\Ankete%20studenti_nastavni%20proces%20i%20uprava\Anketa%204_st_rezultati_ankete_neobradjen_DIP_DAS.xlsx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microsoft.com/office/2011/relationships/chartStyle" Target="style9.xml"/><Relationship Id="rId2" Type="http://schemas.microsoft.com/office/2011/relationships/chartColorStyle" Target="colors9.xml"/><Relationship Id="rId1" Type="http://schemas.openxmlformats.org/officeDocument/2006/relationships/oleObject" Target="file:///C:\Users\majsa\Desktop\ANKETE_Samovrednovanje\ANKETE%202026\Ankete%20studenti_nastavni%20proces%20i%20uprava\Anketa%204_st_rezultati_ankete_neobradjen_DIP_DA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200"/>
              <a:t>Структура узорка - студијски програм</a:t>
            </a:r>
            <a:endParaRPr lang="sr-Latn-RS" sz="1200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2362939632545931"/>
          <c:y val="0.31272903173792693"/>
          <c:w val="0.42236855743350543"/>
          <c:h val="0.65439338997099039"/>
        </c:manualLayout>
      </c:layout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9EA-4F65-AEBF-7B6924ABDAE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59EA-4F65-AEBF-7B6924ABDAE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59EA-4F65-AEBF-7B6924ABDAE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59EA-4F65-AEBF-7B6924ABDAE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59EA-4F65-AEBF-7B6924ABDAEE}"/>
              </c:ext>
            </c:extLst>
          </c:dPt>
          <c:dLbls>
            <c:dLbl>
              <c:idx val="0"/>
              <c:layout>
                <c:manualLayout>
                  <c:x val="-0.15774857830271216"/>
                  <c:y val="-3.422280548264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58%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9EA-4F65-AEBF-7B6924ABDAEE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19%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9EA-4F65-AEBF-7B6924ABDAEE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fld id="{2C9D0970-B5C0-44F4-9811-D190998A282D}" type="PERCENTAGE">
                      <a:rPr lang="en-US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59EA-4F65-AEBF-7B6924ABDAEE}"/>
                </c:ext>
              </c:extLst>
            </c:dLbl>
            <c:dLbl>
              <c:idx val="3"/>
              <c:layout>
                <c:manualLayout>
                  <c:x val="2.2222222222222202E-2"/>
                  <c:y val="1.364327752546290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154E458B-0919-4719-A594-0E7F6896E108}" type="PERCENTAGE">
                      <a:rPr lang="en-US" sz="900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11555555555555555"/>
                      <c:h val="8.8737201365187715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59EA-4F65-AEBF-7B6924ABDAEE}"/>
                </c:ext>
              </c:extLst>
            </c:dLbl>
            <c:dLbl>
              <c:idx val="4"/>
              <c:layout>
                <c:manualLayout>
                  <c:x val="1.8624671916010499E-2"/>
                  <c:y val="3.9923678482169248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A4E413B1-0E06-4F4E-9EBF-F3556EE981D3}" type="PERCENTAGE">
                      <a:rPr lang="en-US" sz="90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59EA-4F65-AEBF-7B6924ABDAE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Sheet1!$J$20:$J$24</c:f>
              <c:strCache>
                <c:ptCount val="5"/>
                <c:pt idx="0">
                  <c:v>ЈКК</c:v>
                </c:pt>
                <c:pt idx="1">
                  <c:v>СК</c:v>
                </c:pt>
                <c:pt idx="2">
                  <c:v>Превођење</c:v>
                </c:pt>
                <c:pt idx="3">
                  <c:v>Српски као страни</c:v>
                </c:pt>
                <c:pt idx="4">
                  <c:v>СЈ</c:v>
                </c:pt>
              </c:strCache>
            </c:strRef>
          </c:cat>
          <c:val>
            <c:numRef>
              <c:f>Sheet1!$K$20:$K$24</c:f>
              <c:numCache>
                <c:formatCode>###0.0</c:formatCode>
                <c:ptCount val="5"/>
                <c:pt idx="0">
                  <c:v>58.139534883720934</c:v>
                </c:pt>
                <c:pt idx="1">
                  <c:v>18.604651162790699</c:v>
                </c:pt>
                <c:pt idx="2">
                  <c:v>16.279069767441861</c:v>
                </c:pt>
                <c:pt idx="3">
                  <c:v>4.6511627906976747</c:v>
                </c:pt>
                <c:pt idx="4">
                  <c:v>2.3255813953488373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59EA-4F65-AEBF-7B6924ABDA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2565185407187418"/>
          <c:y val="0.32657905609021093"/>
          <c:w val="0.34768172901397704"/>
          <c:h val="0.6732307767084669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proseci!$B$2:$B$17</c:f>
              <c:strCache>
                <c:ptCount val="16"/>
                <c:pt idx="0">
                  <c:v>У структури студијског програма који сам завршио/ла постојао је добар однос између теоријске и практичне наставе.</c:v>
                </c:pt>
                <c:pt idx="1">
                  <c:v>Знања и вештине која сам стекао/ла у току студија чине ме конкурентним/ом на тржишту рада.</c:v>
                </c:pt>
                <c:pt idx="2">
                  <c:v>На основу информација које поседујем, студијски програм по коме сам студирао/ла усаглашен је са програмима европских универзитета.</c:v>
                </c:pt>
                <c:pt idx="3">
                  <c:v>Знања и вештине која сам стекао/ла у току студија у складу су са захтевима мог рада у струци.</c:v>
                </c:pt>
                <c:pt idx="4">
                  <c:v>Задовољан/на сам садржајем студијског програма који сам завршио/ла.</c:v>
                </c:pt>
                <c:pt idx="5">
                  <c:v>Да поново уписујем студије, уписао/ла бих исту студијску групу.</c:v>
                </c:pt>
                <c:pt idx="6">
                  <c:v>Већина наставника и сарадника подстицала је активно учешће студената у настави (дискусије, презентације, истраживачки радови и слично) и трудила се да нас мотивише.</c:v>
                </c:pt>
                <c:pt idx="7">
                  <c:v>Да поново уписујем студије, уписао/ла бих исти Факултет.</c:v>
                </c:pt>
                <c:pt idx="8">
                  <c:v>На већини предмета предавања и вежбе помагали су ми да лакше савладам садржај предмета.</c:v>
                </c:pt>
                <c:pt idx="9">
                  <c:v>Време потребно за савладавање градива из предмета предвиђених студијским програмом усклађено је с бројем ЕСПБ бодова тих предмета.</c:v>
                </c:pt>
                <c:pt idx="10">
                  <c:v>Обавезе студената и начин процењивања били су јасно дефинисани и представљени студентима на почетку наставе из сваког предмета.</c:v>
                </c:pt>
                <c:pt idx="11">
                  <c:v>У довољној мери сам развио/ла знања и вештине неопходне за наставак студија (уколико то будем желео/ла).</c:v>
                </c:pt>
                <c:pt idx="12">
                  <c:v>Већина наставника и сарадника имала је професионалан и коректан однос према студентима.</c:v>
                </c:pt>
                <c:pt idx="13">
                  <c:v>На већини предмета настава и консултације одвијали су се редовно и према унапред утврђеном распореду.</c:v>
                </c:pt>
                <c:pt idx="14">
                  <c:v>На студијама се нисам осетио/ла дискриминисаним на било који начин од стране наставног особља.</c:v>
                </c:pt>
                <c:pt idx="15">
                  <c:v>Током основних студија редовно сам похађао/ла наставу.</c:v>
                </c:pt>
              </c:strCache>
            </c:strRef>
          </c:cat>
          <c:val>
            <c:numRef>
              <c:f>proseci!$C$2:$C$17</c:f>
              <c:numCache>
                <c:formatCode>###0.00</c:formatCode>
                <c:ptCount val="16"/>
                <c:pt idx="0">
                  <c:v>3.6140350877192979</c:v>
                </c:pt>
                <c:pt idx="1">
                  <c:v>3.6785714285714284</c:v>
                </c:pt>
                <c:pt idx="2">
                  <c:v>3.9777777777777779</c:v>
                </c:pt>
                <c:pt idx="3">
                  <c:v>4.0178571428571423</c:v>
                </c:pt>
                <c:pt idx="4">
                  <c:v>4.140350877192982</c:v>
                </c:pt>
                <c:pt idx="5">
                  <c:v>4.196428571428573</c:v>
                </c:pt>
                <c:pt idx="6">
                  <c:v>4.2280701754385976</c:v>
                </c:pt>
                <c:pt idx="7">
                  <c:v>4.2857142857142883</c:v>
                </c:pt>
                <c:pt idx="8">
                  <c:v>4.3333333333333348</c:v>
                </c:pt>
                <c:pt idx="9">
                  <c:v>4.3392857142857144</c:v>
                </c:pt>
                <c:pt idx="10">
                  <c:v>4.385964912280703</c:v>
                </c:pt>
                <c:pt idx="11">
                  <c:v>4.3859649122807038</c:v>
                </c:pt>
                <c:pt idx="12">
                  <c:v>4.4210526315789442</c:v>
                </c:pt>
                <c:pt idx="13">
                  <c:v>4.5087719298245608</c:v>
                </c:pt>
                <c:pt idx="14">
                  <c:v>4.5614035087719298</c:v>
                </c:pt>
                <c:pt idx="15">
                  <c:v>4.666666666666667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D37-4B12-AD2B-02E6101CF8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454327296"/>
        <c:axId val="454329088"/>
      </c:barChart>
      <c:catAx>
        <c:axId val="45432729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4329088"/>
        <c:crosses val="autoZero"/>
        <c:auto val="1"/>
        <c:lblAlgn val="ctr"/>
        <c:lblOffset val="100"/>
        <c:noMultiLvlLbl val="0"/>
      </c:catAx>
      <c:valAx>
        <c:axId val="454329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4327296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'poređenje MAS i DAS'!$C$20</c:f>
              <c:strCache>
                <c:ptCount val="1"/>
                <c:pt idx="0">
                  <c:v>МАС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'poređenje MAS i DAS'!$B$21:$B$36</c:f>
              <c:strCache>
                <c:ptCount val="16"/>
                <c:pt idx="0">
                  <c:v>У структури студијског  добар однос између теоријске и практичне наставе.</c:v>
                </c:pt>
                <c:pt idx="1">
                  <c:v>Време за савладавање градива усклађено са бројем ЕСПБ </c:v>
                </c:pt>
                <c:pt idx="2">
                  <c:v>Знања и вештине која сам стекао/ла у току студија чине ме конкурентним/ом на тржишту рада.</c:v>
                </c:pt>
                <c:pt idx="3">
                  <c:v>Знања и вештине која сам стекао/ла у току студија у складу су са захтевима мог рада у струци.</c:v>
                </c:pt>
                <c:pt idx="4">
                  <c:v>Да поново уписујем студије, уписао/ла бих исти Факултет.</c:v>
                </c:pt>
                <c:pt idx="5">
                  <c:v>Студијски програм по коме сам студирао/ла усаглашен је са програмима европских универзитета</c:v>
                </c:pt>
                <c:pt idx="6">
                  <c:v>Да поново уписујем студије, уписао/ла бих исту студијску групу.</c:v>
                </c:pt>
                <c:pt idx="7">
                  <c:v>Већина наставника и сарадника подстицала је активно учешће студената у настави</c:v>
                </c:pt>
                <c:pt idx="8">
                  <c:v>Задовољан/на сам садржајем студијског програма који сам завршио/ла.</c:v>
                </c:pt>
                <c:pt idx="9">
                  <c:v>Обавезе студената и начин процењивања јасно дефинисани и представљени</c:v>
                </c:pt>
                <c:pt idx="10">
                  <c:v>Већина наставника и сарадника имала је професионалан и коректан однос према студентима</c:v>
                </c:pt>
                <c:pt idx="11">
                  <c:v>Предавања и вежбе помагали су ми да лакше савладам садржај предмета.</c:v>
                </c:pt>
                <c:pt idx="12">
                  <c:v>У довољној мери сам развио/ла знања и вештине неопходне за наставак студија</c:v>
                </c:pt>
                <c:pt idx="13">
                  <c:v>Настава и консултације одвијали су се редовно и према унапред утврђеном распореду.</c:v>
                </c:pt>
                <c:pt idx="14">
                  <c:v>На студијама се нисам осетио/ла дискриминисаним на било који начин од стране наставног особља.</c:v>
                </c:pt>
                <c:pt idx="15">
                  <c:v>Редовно похађање наставе</c:v>
                </c:pt>
              </c:strCache>
            </c:strRef>
          </c:cat>
          <c:val>
            <c:numRef>
              <c:f>'poređenje MAS i DAS'!$C$21:$C$36</c:f>
              <c:numCache>
                <c:formatCode>###0.00</c:formatCode>
                <c:ptCount val="16"/>
                <c:pt idx="0">
                  <c:v>3.5853658536585367</c:v>
                </c:pt>
                <c:pt idx="1">
                  <c:v>3.6097560975609753</c:v>
                </c:pt>
                <c:pt idx="2">
                  <c:v>3.6750000000000003</c:v>
                </c:pt>
                <c:pt idx="3">
                  <c:v>3.7560975609756095</c:v>
                </c:pt>
                <c:pt idx="4">
                  <c:v>3.8048780487804881</c:v>
                </c:pt>
                <c:pt idx="5">
                  <c:v>3.899999999999999</c:v>
                </c:pt>
                <c:pt idx="6">
                  <c:v>3.9268292682926829</c:v>
                </c:pt>
                <c:pt idx="7">
                  <c:v>3.9756097560975596</c:v>
                </c:pt>
                <c:pt idx="8">
                  <c:v>4.1219512195121935</c:v>
                </c:pt>
                <c:pt idx="9">
                  <c:v>4.1463414634146343</c:v>
                </c:pt>
                <c:pt idx="10">
                  <c:v>4.2682926829268268</c:v>
                </c:pt>
                <c:pt idx="11">
                  <c:v>4.3170731707317058</c:v>
                </c:pt>
                <c:pt idx="12">
                  <c:v>4.3170731707317067</c:v>
                </c:pt>
                <c:pt idx="13">
                  <c:v>4.51219512195122</c:v>
                </c:pt>
                <c:pt idx="14">
                  <c:v>4.5609756097560981</c:v>
                </c:pt>
                <c:pt idx="15">
                  <c:v>4.5750000000000002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9FF-4192-8447-347E1136EE32}"/>
            </c:ext>
          </c:extLst>
        </c:ser>
        <c:ser>
          <c:idx val="1"/>
          <c:order val="1"/>
          <c:tx>
            <c:strRef>
              <c:f>'poređenje MAS i DAS'!$D$20</c:f>
              <c:strCache>
                <c:ptCount val="1"/>
                <c:pt idx="0">
                  <c:v>ДАС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'poređenje MAS i DAS'!$B$21:$B$36</c:f>
              <c:strCache>
                <c:ptCount val="16"/>
                <c:pt idx="0">
                  <c:v>У структури студијског  добар однос између теоријске и практичне наставе.</c:v>
                </c:pt>
                <c:pt idx="1">
                  <c:v>Време за савладавање градива усклађено са бројем ЕСПБ </c:v>
                </c:pt>
                <c:pt idx="2">
                  <c:v>Знања и вештине која сам стекао/ла у току студија чине ме конкурентним/ом на тржишту рада.</c:v>
                </c:pt>
                <c:pt idx="3">
                  <c:v>Знања и вештине која сам стекао/ла у току студија у складу су са захтевима мог рада у струци.</c:v>
                </c:pt>
                <c:pt idx="4">
                  <c:v>Да поново уписујем студије, уписао/ла бих исти Факултет.</c:v>
                </c:pt>
                <c:pt idx="5">
                  <c:v>Студијски програм по коме сам студирао/ла усаглашен је са програмима европских универзитета</c:v>
                </c:pt>
                <c:pt idx="6">
                  <c:v>Да поново уписујем студије, уписао/ла бих исту студијску групу.</c:v>
                </c:pt>
                <c:pt idx="7">
                  <c:v>Већина наставника и сарадника подстицала је активно учешће студената у настави</c:v>
                </c:pt>
                <c:pt idx="8">
                  <c:v>Задовољан/на сам садржајем студијског програма који сам завршио/ла.</c:v>
                </c:pt>
                <c:pt idx="9">
                  <c:v>Обавезе студената и начин процењивања јасно дефинисани и представљени</c:v>
                </c:pt>
                <c:pt idx="10">
                  <c:v>Већина наставника и сарадника имала је професионалан и коректан однос према студентима</c:v>
                </c:pt>
                <c:pt idx="11">
                  <c:v>Предавања и вежбе помагали су ми да лакше савладам садржај предмета.</c:v>
                </c:pt>
                <c:pt idx="12">
                  <c:v>У довољној мери сам развио/ла знања и вештине неопходне за наставак студија</c:v>
                </c:pt>
                <c:pt idx="13">
                  <c:v>Настава и консултације одвијали су се редовно и према унапред утврђеном распореду.</c:v>
                </c:pt>
                <c:pt idx="14">
                  <c:v>На студијама се нисам осетио/ла дискриминисаним на било који начин од стране наставног особља.</c:v>
                </c:pt>
                <c:pt idx="15">
                  <c:v>Редовно похађање наставе</c:v>
                </c:pt>
              </c:strCache>
            </c:strRef>
          </c:cat>
          <c:val>
            <c:numRef>
              <c:f>'poređenje MAS i DAS'!$D$21:$D$36</c:f>
              <c:numCache>
                <c:formatCode>###0.00</c:formatCode>
                <c:ptCount val="16"/>
                <c:pt idx="0">
                  <c:v>3.6140350877192979</c:v>
                </c:pt>
                <c:pt idx="1">
                  <c:v>4.3392857142857144</c:v>
                </c:pt>
                <c:pt idx="2">
                  <c:v>3.6785714285714284</c:v>
                </c:pt>
                <c:pt idx="3">
                  <c:v>4.0178571428571423</c:v>
                </c:pt>
                <c:pt idx="4">
                  <c:v>4.2857142857142883</c:v>
                </c:pt>
                <c:pt idx="5">
                  <c:v>3.9777777777777779</c:v>
                </c:pt>
                <c:pt idx="6">
                  <c:v>4.196428571428573</c:v>
                </c:pt>
                <c:pt idx="7">
                  <c:v>4.2280701754385976</c:v>
                </c:pt>
                <c:pt idx="8">
                  <c:v>4.140350877192982</c:v>
                </c:pt>
                <c:pt idx="9">
                  <c:v>4.385964912280703</c:v>
                </c:pt>
                <c:pt idx="10">
                  <c:v>4.4210526315789442</c:v>
                </c:pt>
                <c:pt idx="11">
                  <c:v>4.3333333333333348</c:v>
                </c:pt>
                <c:pt idx="12">
                  <c:v>4.3859649122807038</c:v>
                </c:pt>
                <c:pt idx="13">
                  <c:v>4.5087719298245608</c:v>
                </c:pt>
                <c:pt idx="14">
                  <c:v>4.5614035087719298</c:v>
                </c:pt>
                <c:pt idx="15">
                  <c:v>4.666666666666667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9FF-4192-8447-347E1136EE3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7"/>
        <c:overlap val="-33"/>
        <c:axId val="454358912"/>
        <c:axId val="454360448"/>
      </c:barChart>
      <c:catAx>
        <c:axId val="4543589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4360448"/>
        <c:crosses val="autoZero"/>
        <c:auto val="1"/>
        <c:lblAlgn val="ctr"/>
        <c:lblOffset val="100"/>
        <c:noMultiLvlLbl val="0"/>
      </c:catAx>
      <c:valAx>
        <c:axId val="4543604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4358912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200"/>
              <a:t>Структура</a:t>
            </a:r>
            <a:r>
              <a:rPr lang="sr-Cyrl-RS" sz="1200" baseline="0"/>
              <a:t> узорка - пол</a:t>
            </a:r>
            <a:endParaRPr lang="sr-Latn-RS" sz="1200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136365838885524"/>
          <c:y val="0.25631164525486944"/>
          <c:w val="0.42778147923817217"/>
          <c:h val="0.66733910761154858"/>
        </c:manualLayout>
      </c:layout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73B-4289-8C53-06856B7A13F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073B-4289-8C53-06856B7A13F7}"/>
              </c:ext>
            </c:extLst>
          </c:dPt>
          <c:dLbls>
            <c:dLbl>
              <c:idx val="0"/>
              <c:layout>
                <c:manualLayout>
                  <c:x val="-6.3140966754155731E-2"/>
                  <c:y val="-0.1721088509769612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73B-4289-8C53-06856B7A13F7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073B-4289-8C53-06856B7A13F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Sheet1!$B$30:$B$31</c:f>
              <c:strCache>
                <c:ptCount val="2"/>
                <c:pt idx="0">
                  <c:v>женски</c:v>
                </c:pt>
                <c:pt idx="1">
                  <c:v>мушки</c:v>
                </c:pt>
              </c:strCache>
            </c:strRef>
          </c:cat>
          <c:val>
            <c:numRef>
              <c:f>Sheet1!$D$30:$D$31</c:f>
              <c:numCache>
                <c:formatCode>###0.0</c:formatCode>
                <c:ptCount val="2"/>
                <c:pt idx="0">
                  <c:v>86.04651162790698</c:v>
                </c:pt>
                <c:pt idx="1">
                  <c:v>13.953488372093023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073B-4289-8C53-06856B7A13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8323657304031027"/>
          <c:y val="0.43503388816904215"/>
          <c:w val="0.25199737532808397"/>
          <c:h val="0.3680464656746804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200"/>
              <a:t>Структура узорка - статус</a:t>
            </a:r>
            <a:r>
              <a:rPr lang="sr-Cyrl-RS" sz="1200" baseline="0"/>
              <a:t> студирања</a:t>
            </a:r>
            <a:endParaRPr lang="sr-Latn-RS" sz="1200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1063115986906132"/>
          <c:y val="0.29551528092886692"/>
          <c:w val="0.43110749358577372"/>
          <c:h val="0.6503146937141332"/>
        </c:manualLayout>
      </c:layout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56A-4545-8F9F-0F6B4FD50D4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56A-4545-8F9F-0F6B4FD50D4A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16,3%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856A-4545-8F9F-0F6B4FD50D4A}"/>
                </c:ext>
              </c:extLst>
            </c:dLbl>
            <c:dLbl>
              <c:idx val="1"/>
              <c:layout>
                <c:manualLayout>
                  <c:x val="0.1180171697287839"/>
                  <c:y val="-0.18482210557013706"/>
                </c:manualLayout>
              </c:layout>
              <c:tx>
                <c:rich>
                  <a:bodyPr/>
                  <a:lstStyle/>
                  <a:p>
                    <a:fld id="{4142A0ED-C575-4175-9B58-DD85A7290C3D}" type="VALUE">
                      <a:rPr lang="en-US"/>
                      <a:pPr/>
                      <a:t>[VALUE]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856A-4545-8F9F-0F6B4FD50D4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Sheet1!$B$13:$B$14</c:f>
              <c:strCache>
                <c:ptCount val="2"/>
                <c:pt idx="0">
                  <c:v>самофинансирање</c:v>
                </c:pt>
                <c:pt idx="1">
                  <c:v>буџет</c:v>
                </c:pt>
              </c:strCache>
            </c:strRef>
          </c:cat>
          <c:val>
            <c:numRef>
              <c:f>Sheet1!$D$13:$D$14</c:f>
              <c:numCache>
                <c:formatCode>###0.0</c:formatCode>
                <c:ptCount val="2"/>
                <c:pt idx="0">
                  <c:v>16.279069767441861</c:v>
                </c:pt>
                <c:pt idx="1">
                  <c:v>83.720930232558146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856A-4545-8F9F-0F6B4FD50D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9162346279748734"/>
          <c:y val="0.42671223388743074"/>
          <c:w val="0.3838290719278068"/>
          <c:h val="0.3486587481649539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200"/>
              <a:t>Структура узорка - просечна оцена</a:t>
            </a:r>
            <a:endParaRPr lang="sr-Latn-RS" sz="1200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2519157908608705"/>
          <c:y val="0.25936540573377881"/>
          <c:w val="0.47591572496952528"/>
          <c:h val="0.67503773452650762"/>
        </c:manualLayout>
      </c:layout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B64-45B1-A84F-C0E64D3606C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B64-45B1-A84F-C0E64D3606C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B64-45B1-A84F-C0E64D3606C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B64-45B1-A84F-C0E64D3606C3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fld id="{EAC8E9BB-558F-489A-90CF-2AB7BA48879C}" type="PERCENTAGE">
                      <a:rPr lang="en-US">
                        <a:solidFill>
                          <a:sysClr val="windowText" lastClr="000000"/>
                        </a:solidFill>
                      </a:rPr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B64-45B1-A84F-C0E64D3606C3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fld id="{DF196763-1063-467B-A763-953019BB370C}" type="PERCENTAGE">
                      <a:rPr lang="en-US">
                        <a:solidFill>
                          <a:sysClr val="windowText" lastClr="000000"/>
                        </a:solidFill>
                      </a:rPr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B64-45B1-A84F-C0E64D3606C3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fld id="{E15611A8-0695-4299-ABD9-63F2FC1E0E0B}" type="PERCENTAGE">
                      <a:rPr lang="en-US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7B64-45B1-A84F-C0E64D3606C3}"/>
                </c:ext>
              </c:extLst>
            </c:dLbl>
            <c:dLbl>
              <c:idx val="3"/>
              <c:layout>
                <c:manualLayout>
                  <c:x val="9.8683945756780397E-2"/>
                  <c:y val="-0.12269867308253135"/>
                </c:manualLayout>
              </c:layout>
              <c:tx>
                <c:rich>
                  <a:bodyPr/>
                  <a:lstStyle/>
                  <a:p>
                    <a:fld id="{7DFEA448-D3E5-4F70-864F-BB85F2C0ED00}" type="PERCENTAGE">
                      <a:rPr lang="en-US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7B64-45B1-A84F-C0E64D3606C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Sheet1!$B$5:$B$8</c:f>
              <c:strCache>
                <c:ptCount val="4"/>
                <c:pt idx="0">
                  <c:v>6-6,49</c:v>
                </c:pt>
                <c:pt idx="1">
                  <c:v>7,5-8,49</c:v>
                </c:pt>
                <c:pt idx="2">
                  <c:v>8,5-9,49</c:v>
                </c:pt>
                <c:pt idx="3">
                  <c:v>9,5-10.0</c:v>
                </c:pt>
              </c:strCache>
            </c:strRef>
          </c:cat>
          <c:val>
            <c:numRef>
              <c:f>Sheet1!$E$5:$E$8</c:f>
              <c:numCache>
                <c:formatCode>###0.0</c:formatCode>
                <c:ptCount val="4"/>
                <c:pt idx="0">
                  <c:v>2.3255813953488373</c:v>
                </c:pt>
                <c:pt idx="1">
                  <c:v>2.3255813953488373</c:v>
                </c:pt>
                <c:pt idx="2">
                  <c:v>25.581395348837212</c:v>
                </c:pt>
                <c:pt idx="3">
                  <c:v>69.767441860465112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7B64-45B1-A84F-C0E64D3606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0465257632269651"/>
          <c:y val="0.33932742782152231"/>
          <c:w val="0.22034742367730351"/>
          <c:h val="0.458364895843715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просеци!$I$4:$I$19</c:f>
              <c:strCache>
                <c:ptCount val="16"/>
                <c:pt idx="0">
                  <c:v>У структури студијског програма  постојао је добар однос између теоријске и практичне наставе.</c:v>
                </c:pt>
                <c:pt idx="1">
                  <c:v>Време потребно за савладавање градива из предмета било је у складу са бројем ЕСПБ бодова тих предмета.</c:v>
                </c:pt>
                <c:pt idx="2">
                  <c:v>Знања и вештине која сам стекао/ла у току студија чине ме конкурентним/ом на тржишту рада.</c:v>
                </c:pt>
                <c:pt idx="3">
                  <c:v>Знања и вештине која сам стекао/ла у току студија у складу су са захтевима мог рада у струци.</c:v>
                </c:pt>
                <c:pt idx="4">
                  <c:v>Да поново уписујем студије, уписао/ла бих исти Факултет.</c:v>
                </c:pt>
                <c:pt idx="5">
                  <c:v>Студијски програм по коме сам студирао/ла усаглашен је са програмима европских универзитета.</c:v>
                </c:pt>
                <c:pt idx="6">
                  <c:v>Да поново уписујем студије, уписао/ла бих исти студијски програм (модул)</c:v>
                </c:pt>
                <c:pt idx="7">
                  <c:v>Већина наставника и сарадника подстицала је активно учешће студената у настави и трудила се да нас мотивише.</c:v>
                </c:pt>
                <c:pt idx="8">
                  <c:v>Задовољан/на сам садржајем студијског програма који сам завршио/ла.</c:v>
                </c:pt>
                <c:pt idx="9">
                  <c:v>Обавезе студената и начин процењивања били су јасно дефинисани и представљени.</c:v>
                </c:pt>
                <c:pt idx="10">
                  <c:v>Већина наставника и сарадника имала је професионалан и коректан однос према студентима.</c:v>
                </c:pt>
                <c:pt idx="11">
                  <c:v>На већини предмета предавања и вежбе помагали су ми да лакше савладам садржај предмета.</c:v>
                </c:pt>
                <c:pt idx="12">
                  <c:v>У довољној мери сам развио/ла знања и вештине које су неопходне за наставак студија.</c:v>
                </c:pt>
                <c:pt idx="13">
                  <c:v>На већини предмета настава и консултације одвијали су се редовно и према унапред утврђеном распореду.</c:v>
                </c:pt>
                <c:pt idx="14">
                  <c:v>На студијама се нисам осетио/ла дискриминисаним на било који начин од стране наставног особља.</c:v>
                </c:pt>
                <c:pt idx="15">
                  <c:v>Током основних/мастер студија редовно сам похађао/ла наставу.</c:v>
                </c:pt>
              </c:strCache>
            </c:strRef>
          </c:cat>
          <c:val>
            <c:numRef>
              <c:f>просеци!$J$4:$J$19</c:f>
              <c:numCache>
                <c:formatCode>###0.00</c:formatCode>
                <c:ptCount val="16"/>
                <c:pt idx="0">
                  <c:v>3.5853658536585367</c:v>
                </c:pt>
                <c:pt idx="1">
                  <c:v>3.6097560975609753</c:v>
                </c:pt>
                <c:pt idx="2">
                  <c:v>3.6750000000000003</c:v>
                </c:pt>
                <c:pt idx="3">
                  <c:v>3.7560975609756095</c:v>
                </c:pt>
                <c:pt idx="4">
                  <c:v>3.8048780487804881</c:v>
                </c:pt>
                <c:pt idx="5">
                  <c:v>3.899999999999999</c:v>
                </c:pt>
                <c:pt idx="6">
                  <c:v>3.9268292682926829</c:v>
                </c:pt>
                <c:pt idx="7">
                  <c:v>3.9756097560975596</c:v>
                </c:pt>
                <c:pt idx="8">
                  <c:v>4.1219512195121935</c:v>
                </c:pt>
                <c:pt idx="9">
                  <c:v>4.1463414634146343</c:v>
                </c:pt>
                <c:pt idx="10">
                  <c:v>4.2682926829268268</c:v>
                </c:pt>
                <c:pt idx="11">
                  <c:v>4.3170731707317058</c:v>
                </c:pt>
                <c:pt idx="12">
                  <c:v>4.3170731707317067</c:v>
                </c:pt>
                <c:pt idx="13">
                  <c:v>4.51219512195122</c:v>
                </c:pt>
                <c:pt idx="14">
                  <c:v>4.5609756097560981</c:v>
                </c:pt>
                <c:pt idx="15">
                  <c:v>4.5750000000000002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67E-47BD-8719-F06EE6659B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451983616"/>
        <c:axId val="451993600"/>
      </c:barChart>
      <c:catAx>
        <c:axId val="4519836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1993600"/>
        <c:crosses val="autoZero"/>
        <c:auto val="1"/>
        <c:lblAlgn val="ctr"/>
        <c:lblOffset val="100"/>
        <c:noMultiLvlLbl val="0"/>
      </c:catAx>
      <c:valAx>
        <c:axId val="4519936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19836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CS" sz="1200"/>
              <a:t>Структура узорка - модули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6068144347480032"/>
          <c:y val="0.19985299456615543"/>
          <c:w val="0.41547336479149494"/>
          <c:h val="0.68676832062658832"/>
        </c:manualLayout>
      </c:layout>
      <c:pieChart>
        <c:varyColors val="1"/>
        <c:ser>
          <c:idx val="0"/>
          <c:order val="0"/>
          <c:tx>
            <c:strRef>
              <c:f>Лист1!$E$61</c:f>
              <c:strCache>
                <c:ptCount val="1"/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7F9-4F31-B756-6C9A89757D5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07F9-4F31-B756-6C9A89757D5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07F9-4F31-B756-6C9A89757D5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Лист1!$D$62:$D$64</c:f>
              <c:strCache>
                <c:ptCount val="3"/>
                <c:pt idx="0">
                  <c:v>ЈКК</c:v>
                </c:pt>
                <c:pt idx="1">
                  <c:v>СЈ</c:v>
                </c:pt>
                <c:pt idx="2">
                  <c:v>СК</c:v>
                </c:pt>
              </c:strCache>
            </c:strRef>
          </c:cat>
          <c:val>
            <c:numRef>
              <c:f>Лист1!$E$62:$E$64</c:f>
              <c:numCache>
                <c:formatCode>0%</c:formatCode>
                <c:ptCount val="3"/>
                <c:pt idx="0">
                  <c:v>0.82</c:v>
                </c:pt>
                <c:pt idx="1">
                  <c:v>0.09</c:v>
                </c:pt>
                <c:pt idx="2">
                  <c:v>0.09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07F9-4F31-B756-6C9A89757D58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200"/>
              <a:t>Структура</a:t>
            </a:r>
            <a:r>
              <a:rPr lang="sr-Cyrl-RS" sz="1200" baseline="0"/>
              <a:t> узорка - пол</a:t>
            </a:r>
            <a:endParaRPr lang="sr-Latn-RS" sz="1200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C334-4458-953D-BD8B5D8E852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C334-4458-953D-BD8B5D8E852E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fld id="{60F23680-5F83-4915-B062-CCB3A363C483}" type="PERCENTAGE">
                      <a:rPr lang="en-US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334-4458-953D-BD8B5D8E852E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fld id="{F7BF8B40-C1C7-410D-BC03-5FE18C84AB13}" type="PERCENTAGE">
                      <a:rPr lang="en-US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334-4458-953D-BD8B5D8E852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Sheet1!$B$15:$B$16</c:f>
              <c:strCache>
                <c:ptCount val="2"/>
                <c:pt idx="0">
                  <c:v>женски</c:v>
                </c:pt>
                <c:pt idx="1">
                  <c:v>мушки</c:v>
                </c:pt>
              </c:strCache>
            </c:strRef>
          </c:cat>
          <c:val>
            <c:numRef>
              <c:f>Sheet1!$E$15:$E$16</c:f>
              <c:numCache>
                <c:formatCode>###0.0</c:formatCode>
                <c:ptCount val="2"/>
                <c:pt idx="0">
                  <c:v>84.210526315789465</c:v>
                </c:pt>
                <c:pt idx="1">
                  <c:v>15.789473684210526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C334-4458-953D-BD8B5D8E85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9853696783664743"/>
          <c:y val="0.40280649009782871"/>
          <c:w val="0.20424062458294409"/>
          <c:h val="0.2357122405153901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200"/>
              <a:t>Структура узорка - статус студирања</a:t>
            </a:r>
            <a:endParaRPr lang="sr-Latn-RS" sz="1200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8.460880458124552E-2"/>
          <c:y val="0.31855691649654905"/>
          <c:w val="0.44985254115962775"/>
          <c:h val="0.61091085836492665"/>
        </c:manualLayout>
      </c:layout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8F5-4F71-84AF-DC2F279F521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8F5-4F71-84AF-DC2F279F521A}"/>
              </c:ext>
            </c:extLst>
          </c:dPt>
          <c:dLbls>
            <c:dLbl>
              <c:idx val="0"/>
              <c:layout>
                <c:manualLayout>
                  <c:x val="-0.13341327646544182"/>
                  <c:y val="-1.669072615923009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bg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AB5F60E-D199-4451-8C0B-7898AFB5A67F}" type="PERCENTAGE">
                      <a:rPr lang="en-US" sz="1000">
                        <a:solidFill>
                          <a:schemeClr val="bg1"/>
                        </a:solidFill>
                      </a:rPr>
                      <a:pPr>
                        <a:defRPr sz="1000" b="0" i="0" u="none" strike="noStrike" kern="1200" baseline="0">
                          <a:solidFill>
                            <a:schemeClr val="bg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8F5-4F71-84AF-DC2F279F521A}"/>
                </c:ext>
              </c:extLst>
            </c:dLbl>
            <c:dLbl>
              <c:idx val="1"/>
              <c:layout>
                <c:manualLayout>
                  <c:x val="0.13752690288713912"/>
                  <c:y val="-3.4703995333916593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bg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4D5C2536-BD7F-4767-9E74-E7980D4E1688}" type="PERCENTAGE">
                      <a:rPr lang="en-US" sz="1000">
                        <a:solidFill>
                          <a:schemeClr val="bg1"/>
                        </a:solidFill>
                      </a:rPr>
                      <a:pPr>
                        <a:defRPr sz="1000" b="0" i="0" u="none" strike="noStrike" kern="1200" baseline="0">
                          <a:solidFill>
                            <a:schemeClr val="bg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8F5-4F71-84AF-DC2F279F521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'[Anketa 4_st_rezultati_ankete_neobradjen_DIP_DAS.xlsx]Sheet1'!$B$30:$B$31</c:f>
              <c:strCache>
                <c:ptCount val="2"/>
                <c:pt idx="0">
                  <c:v>самофинансирање</c:v>
                </c:pt>
                <c:pt idx="1">
                  <c:v>буџет</c:v>
                </c:pt>
              </c:strCache>
            </c:strRef>
          </c:cat>
          <c:val>
            <c:numRef>
              <c:f>'[Anketa 4_st_rezultati_ankete_neobradjen_DIP_DAS.xlsx]Sheet1'!$D$30:$D$31</c:f>
              <c:numCache>
                <c:formatCode>General</c:formatCode>
                <c:ptCount val="2"/>
                <c:pt idx="0">
                  <c:v>54.4</c:v>
                </c:pt>
                <c:pt idx="1">
                  <c:v>45.6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68F5-4F71-84AF-DC2F279F52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212133142448106"/>
          <c:y val="0.31999854184893556"/>
          <c:w val="0.4196968503937008"/>
          <c:h val="0.3549411879070671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200"/>
              <a:t>Структура узорка - просечна оцена</a:t>
            </a:r>
            <a:endParaRPr lang="sr-Latn-RS" sz="1200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E14-45A3-B293-242E69DF744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E14-45A3-B293-242E69DF744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E14-45A3-B293-242E69DF744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E14-45A3-B293-242E69DF7444}"/>
              </c:ext>
            </c:extLst>
          </c:dPt>
          <c:dLbls>
            <c:dLbl>
              <c:idx val="0"/>
              <c:layout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28A35E47-6073-44F7-9FB0-9E59F85EC80B}" type="PERCENTAGE">
                      <a:rPr lang="en-US" sz="1000"/>
                      <a:pPr>
                        <a:defRPr sz="1000" b="0" i="0" u="none" strike="noStrike" kern="1200" baseline="0">
                          <a:solidFill>
                            <a:sysClr val="windowText" lastClr="000000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E14-45A3-B293-242E69DF7444}"/>
                </c:ext>
              </c:extLst>
            </c:dLbl>
            <c:dLbl>
              <c:idx val="1"/>
              <c:layout>
                <c:manualLayout>
                  <c:x val="2.1047134733158356E-2"/>
                  <c:y val="-2.8397491980169144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93628EFD-66DC-43E7-A781-9116AC31D798}" type="PERCENTAGE">
                      <a:rPr lang="en-US" sz="1000"/>
                      <a:pPr>
                        <a:defRPr sz="1000" b="0" i="0" u="none" strike="noStrike" kern="1200" baseline="0">
                          <a:solidFill>
                            <a:sysClr val="windowText" lastClr="000000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E14-45A3-B293-242E69DF7444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fld id="{11D6285E-59D0-4482-8588-59D317AEE46F}" type="PERCENTAGE">
                      <a:rPr lang="en-US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E14-45A3-B293-242E69DF7444}"/>
                </c:ext>
              </c:extLst>
            </c:dLbl>
            <c:dLbl>
              <c:idx val="3"/>
              <c:layout>
                <c:manualLayout>
                  <c:x val="0.11387806211723535"/>
                  <c:y val="-0.16762029746281715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2FF1D546-5B1D-43BF-88B2-3C3DF1ECF3F2}" type="PERCENTAGE">
                      <a:rPr lang="en-US">
                        <a:solidFill>
                          <a:schemeClr val="tx1"/>
                        </a:solidFill>
                      </a:rPr>
                      <a:pPr>
                        <a:defRPr sz="1000" b="0" i="0" u="none" strike="noStrike" kern="1200" baseline="0">
                          <a:solidFill>
                            <a:schemeClr val="tx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FE14-45A3-B293-242E69DF744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Sheet1!$B$22:$B$25</c:f>
              <c:strCache>
                <c:ptCount val="4"/>
                <c:pt idx="0">
                  <c:v>6,5-7,49</c:v>
                </c:pt>
                <c:pt idx="1">
                  <c:v>7,5-8,49</c:v>
                </c:pt>
                <c:pt idx="2">
                  <c:v>8,5-9,49</c:v>
                </c:pt>
                <c:pt idx="3">
                  <c:v>9,5-10.0</c:v>
                </c:pt>
              </c:strCache>
            </c:strRef>
          </c:cat>
          <c:val>
            <c:numRef>
              <c:f>Sheet1!$E$22:$E$25</c:f>
              <c:numCache>
                <c:formatCode>###0.0</c:formatCode>
                <c:ptCount val="4"/>
                <c:pt idx="0">
                  <c:v>1.7543859649122806</c:v>
                </c:pt>
                <c:pt idx="1">
                  <c:v>1.7543859649122806</c:v>
                </c:pt>
                <c:pt idx="2">
                  <c:v>17.543859649122805</c:v>
                </c:pt>
                <c:pt idx="3">
                  <c:v>78.94736842105263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FE14-45A3-B293-242E69DF74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009113931057388"/>
          <c:y val="0.3532163167104112"/>
          <c:w val="0.19908860689426125"/>
          <c:h val="0.3997144073207065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2793C9669E04FBA88A86AC70BD9F2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BCFFC-3811-4EB1-B9CA-42BAC302BCE1}"/>
      </w:docPartPr>
      <w:docPartBody>
        <w:p w:rsidR="009204B9" w:rsidRDefault="0090127C" w:rsidP="0090127C">
          <w:pPr>
            <w:pStyle w:val="E2793C9669E04FBA88A86AC70BD9F29F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88"/>
              <w:szCs w:val="88"/>
            </w:rPr>
            <w:t>[Document title]</w:t>
          </w:r>
        </w:p>
      </w:docPartBody>
    </w:docPart>
    <w:docPart>
      <w:docPartPr>
        <w:name w:val="B0A7A4236DD441C485ABDA96D6DFE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5682B-B304-45A2-A3B2-CB0EF480FD18}"/>
      </w:docPartPr>
      <w:docPartBody>
        <w:p w:rsidR="009204B9" w:rsidRDefault="0090127C" w:rsidP="0090127C">
          <w:pPr>
            <w:pStyle w:val="B0A7A4236DD441C485ABDA96D6DFEB34"/>
          </w:pPr>
          <w:r>
            <w:rPr>
              <w:color w:val="365F91" w:themeColor="accent1" w:themeShade="BF"/>
              <w:sz w:val="24"/>
              <w:szCs w:val="24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27C"/>
    <w:rsid w:val="000628FA"/>
    <w:rsid w:val="00063D00"/>
    <w:rsid w:val="002869CD"/>
    <w:rsid w:val="004C2EA2"/>
    <w:rsid w:val="004D5B39"/>
    <w:rsid w:val="007569F7"/>
    <w:rsid w:val="0090127C"/>
    <w:rsid w:val="0092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76CEFA030A47FFBB1D789BA03C3882">
    <w:name w:val="1E76CEFA030A47FFBB1D789BA03C3882"/>
    <w:rsid w:val="0090127C"/>
  </w:style>
  <w:style w:type="paragraph" w:customStyle="1" w:styleId="E2793C9669E04FBA88A86AC70BD9F29F">
    <w:name w:val="E2793C9669E04FBA88A86AC70BD9F29F"/>
    <w:rsid w:val="0090127C"/>
  </w:style>
  <w:style w:type="paragraph" w:customStyle="1" w:styleId="B0A7A4236DD441C485ABDA96D6DFEB34">
    <w:name w:val="B0A7A4236DD441C485ABDA96D6DFEB34"/>
    <w:rsid w:val="0090127C"/>
  </w:style>
  <w:style w:type="paragraph" w:customStyle="1" w:styleId="10664AFA082A4FFB90EB668AB21068A9">
    <w:name w:val="10664AFA082A4FFB90EB668AB21068A9"/>
    <w:rsid w:val="0090127C"/>
  </w:style>
  <w:style w:type="paragraph" w:customStyle="1" w:styleId="03A760F8C36D49F281A15EFE9471F695">
    <w:name w:val="03A760F8C36D49F281A15EFE9471F695"/>
    <w:rsid w:val="0090127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76CEFA030A47FFBB1D789BA03C3882">
    <w:name w:val="1E76CEFA030A47FFBB1D789BA03C3882"/>
    <w:rsid w:val="0090127C"/>
  </w:style>
  <w:style w:type="paragraph" w:customStyle="1" w:styleId="E2793C9669E04FBA88A86AC70BD9F29F">
    <w:name w:val="E2793C9669E04FBA88A86AC70BD9F29F"/>
    <w:rsid w:val="0090127C"/>
  </w:style>
  <w:style w:type="paragraph" w:customStyle="1" w:styleId="B0A7A4236DD441C485ABDA96D6DFEB34">
    <w:name w:val="B0A7A4236DD441C485ABDA96D6DFEB34"/>
    <w:rsid w:val="0090127C"/>
  </w:style>
  <w:style w:type="paragraph" w:customStyle="1" w:styleId="10664AFA082A4FFB90EB668AB21068A9">
    <w:name w:val="10664AFA082A4FFB90EB668AB21068A9"/>
    <w:rsid w:val="0090127C"/>
  </w:style>
  <w:style w:type="paragraph" w:customStyle="1" w:styleId="03A760F8C36D49F281A15EFE9471F695">
    <w:name w:val="03A760F8C36D49F281A15EFE9471F695"/>
    <w:rsid w:val="009012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F7CFD-D368-4DA4-976F-06D930A6F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4.1.</vt:lpstr>
    </vt:vector>
  </TitlesOfParts>
  <Company/>
  <LinksUpToDate>false</LinksUpToDate>
  <CharactersWithSpaces>10868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4.1.</dc:title>
  <dc:subject>Анализа резултата анкете о мишљењу дипломираних студената о квалитету студијског програма и постигнутим исходима учења</dc:subject>
  <dc:creator>Филолошки факултет, Универзитет у Београду</dc:creator>
  <cp:keywords/>
  <dc:description/>
  <cp:lastModifiedBy>jelen</cp:lastModifiedBy>
  <cp:revision>25</cp:revision>
  <dcterms:created xsi:type="dcterms:W3CDTF">2026-05-19T21:15:00Z</dcterms:created>
  <dcterms:modified xsi:type="dcterms:W3CDTF">2026-06-11T07:11:00Z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9c129c53-c55c-416b-aa1a-6c4a4268553f</vt:lpwstr>
  </property>
</Properties>
</file>